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ПОЛОЖЕННЯ</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про Раду з питань внутрішньо переміщених осіб при</w:t>
      </w:r>
      <w:r w:rsidDel="00000000" w:rsidR="00000000" w:rsidRPr="00000000">
        <w:rPr>
          <w:rFonts w:ascii="Times New Roman" w:cs="Times New Roman" w:eastAsia="Times New Roman" w:hAnsi="Times New Roman"/>
          <w:b w:val="1"/>
          <w:sz w:val="24"/>
          <w:szCs w:val="24"/>
          <w:highlight w:val="white"/>
          <w:rtl w:val="0"/>
        </w:rPr>
        <w:t xml:space="preserve"> Чернівецькій міській раді</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І. Загальні положення</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r>
      <w:r w:rsidDel="00000000" w:rsidR="00000000" w:rsidRPr="00000000">
        <w:rPr>
          <w:rFonts w:ascii="Times New Roman" w:cs="Times New Roman" w:eastAsia="Times New Roman" w:hAnsi="Times New Roman"/>
          <w:b w:val="1"/>
          <w:sz w:val="24"/>
          <w:szCs w:val="24"/>
          <w:rtl w:val="0"/>
        </w:rPr>
        <w:t xml:space="preserve">Рада </w:t>
      </w:r>
      <w:r w:rsidDel="00000000" w:rsidR="00000000" w:rsidRPr="00000000">
        <w:rPr>
          <w:rFonts w:ascii="Times New Roman" w:cs="Times New Roman" w:eastAsia="Times New Roman" w:hAnsi="Times New Roman"/>
          <w:b w:val="1"/>
          <w:sz w:val="24"/>
          <w:szCs w:val="24"/>
          <w:highlight w:val="white"/>
          <w:rtl w:val="0"/>
        </w:rPr>
        <w:t xml:space="preserve">з питань внутрішньо переміщених осіб </w:t>
      </w:r>
      <w:r w:rsidDel="00000000" w:rsidR="00000000" w:rsidRPr="00000000">
        <w:rPr>
          <w:rFonts w:ascii="Times New Roman" w:cs="Times New Roman" w:eastAsia="Times New Roman" w:hAnsi="Times New Roman"/>
          <w:sz w:val="24"/>
          <w:szCs w:val="24"/>
          <w:rtl w:val="0"/>
        </w:rPr>
        <w:t xml:space="preserve">(далі – Рада) утворюється </w:t>
      </w:r>
      <w:r w:rsidDel="00000000" w:rsidR="00000000" w:rsidRPr="00000000">
        <w:rPr>
          <w:rFonts w:ascii="Times New Roman" w:cs="Times New Roman" w:eastAsia="Times New Roman" w:hAnsi="Times New Roman"/>
          <w:sz w:val="24"/>
          <w:szCs w:val="24"/>
          <w:highlight w:val="white"/>
          <w:rtl w:val="0"/>
        </w:rPr>
        <w:t xml:space="preserve">при Чернівецькій міській раді</w:t>
      </w:r>
      <w:r w:rsidDel="00000000" w:rsidR="00000000" w:rsidRPr="00000000">
        <w:rPr>
          <w:rFonts w:ascii="Times New Roman" w:cs="Times New Roman" w:eastAsia="Times New Roman" w:hAnsi="Times New Roman"/>
          <w:sz w:val="24"/>
          <w:szCs w:val="24"/>
          <w:rtl w:val="0"/>
        </w:rPr>
        <w:t xml:space="preserve"> як тимчасовий консультативно-дорадчий орган.</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Рада у своїй діяльності керується Конституцією та законами України, указами Президента України, постановами Верховної Ради України, актами Кабінету Міністрів України, наказами міністерств, актами органів місцевого самоврядування, місцевих державних адміністрацій та їх посадових осіб, Керівними принципами ООН з питань внутрішнього переміщення, іншими нормативно-правовими актами у сфері захисту прав внутрішньо переміщених осіб та цивільного населення, яке постраждало від збройної агресії Російської Федерації проти України, та цим Положенням.</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Діяльність Ради ґрунтується на принципах верховенства права, законності, гласності, прозорості, колегіальності, народовладдя, підзвітності та відповідальності перед громадами, інклюзивності та рівності.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Рада не може входити до громадських та релігійних об’єднань, політичних партій.</w:t>
      </w:r>
    </w:p>
    <w:p w:rsidR="00000000" w:rsidDel="00000000" w:rsidP="00000000" w:rsidRDefault="00000000" w:rsidRPr="00000000" w14:paraId="00000008">
      <w:pPr>
        <w:shd w:fill="ffffff" w:val="clear"/>
        <w:spacing w:after="240" w:before="240" w:lineRule="auto"/>
        <w:ind w:firstLine="7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ІІ. Завдання Ради</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Основними завданнями Ради є:</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Сприяння Чернівецькій міській раді в реалізації громадянських та політичних прав внутрішньо переміщених осіб, у тому числі прав на </w:t>
      </w:r>
      <w:r w:rsidDel="00000000" w:rsidR="00000000" w:rsidRPr="00000000">
        <w:rPr>
          <w:rFonts w:ascii="Times New Roman" w:cs="Times New Roman" w:eastAsia="Times New Roman" w:hAnsi="Times New Roman"/>
          <w:color w:val="333333"/>
          <w:sz w:val="24"/>
          <w:szCs w:val="24"/>
          <w:highlight w:val="white"/>
          <w:rtl w:val="0"/>
        </w:rPr>
        <w:t xml:space="preserve">самостійне вирішення питань місцевого значення в межах Конституції і законів України, </w:t>
      </w:r>
      <w:r w:rsidDel="00000000" w:rsidR="00000000" w:rsidRPr="00000000">
        <w:rPr>
          <w:rFonts w:ascii="Times New Roman" w:cs="Times New Roman" w:eastAsia="Times New Roman" w:hAnsi="Times New Roman"/>
          <w:sz w:val="24"/>
          <w:szCs w:val="24"/>
          <w:rtl w:val="0"/>
        </w:rPr>
        <w:t xml:space="preserve">участь в управлінні справами, включно з процесом розроблення, видання локальних нормативних актів , а також контроль за їх виконанням.</w:t>
      </w:r>
    </w:p>
    <w:p w:rsidR="00000000" w:rsidDel="00000000" w:rsidP="00000000" w:rsidRDefault="00000000" w:rsidRPr="00000000" w14:paraId="0000000B">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2.1.2. Організаційна, методична, консультативна п</w:t>
      </w:r>
      <w:r w:rsidDel="00000000" w:rsidR="00000000" w:rsidRPr="00000000">
        <w:rPr>
          <w:rFonts w:ascii="Times New Roman" w:cs="Times New Roman" w:eastAsia="Times New Roman" w:hAnsi="Times New Roman"/>
          <w:sz w:val="24"/>
          <w:szCs w:val="24"/>
          <w:highlight w:val="white"/>
          <w:rtl w:val="0"/>
        </w:rPr>
        <w:t xml:space="preserve">ідтримка суб’єктам господарювання, які у зв’язку зі збройною агресією РФ проти України, в установленому Законом порядку, перемістили на територію Чернівецької громади свої виробничі потужності, працівників та інші активи; надання Чернівецькій міській раді пропозицій та рекомендацій по створенню місцевих програм підтримки внутрішньо переміщеного бізнесу.</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 Сприяння залученню внутрішньо переміщених осіб (далі - ВПО) та інших осіб, які постраждали від військової агресії РФ проти України до вирішення місцевих питань, зокрема, шляхом залучення членів Ради до участі у робочих групах, комісіях тощо до розробки та виконання місцевих програм у сфері захисту прав ВПО та розбудови миру, у сфері соціального захисту, зайнятості населення, забезпечення житлових, майнових та політичних прав та ін.</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Сприяння реалізації Керівних принципів ООН з питань внутрішнього переміщення, а саме щодо забезпечення прав внутрішньо переміщених осіб на свободу зборів, участі на рівних засадах у справах громади, а також пошуку довготривалих рішень.</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 Сприяння співпраці місцевих державних адміністрацій, органів місцевого самоврядування, представників громадських організацій та їх об’єднань, міжнародних та наукових організацій, засобів масової інформації, інших інститутів громадянського суспільства з питань реалізації державної політики у сфері захисту прав ВПО.</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2.1.6. Сприяння залученню вразливих груп з-поміж ВПО та інших осіб, які постраждало внаслідок військової агресії РФ проти України (жінок, національних меншин, осіб з інвалідністю тощо), до процесу ухвалення рішень.</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2.1.7. Застосування принципів конфліктної та гендерної чутливості в процесі розробки та реалізації політик на місцевому рівні задля розвитку соціальної згуртованості, зменшення напруги та ризиків виникнення конфліктів між приймаючою громадою та ВПО.</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 Проведення громадського моніторингу за діяльністю Чернівецької міської ради.</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2.1.9. Здійснення підготовки експертних пропозицій, висновків, аналітичних матеріалів з питань формування та реалізації державної, регіональної політики у сфері захисту прав ВПО.</w:t>
      </w:r>
    </w:p>
    <w:p w:rsidR="00000000" w:rsidDel="00000000" w:rsidP="00000000" w:rsidRDefault="00000000" w:rsidRPr="00000000" w14:paraId="00000013">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4">
      <w:pPr>
        <w:shd w:fill="ffffff" w:val="clear"/>
        <w:spacing w:after="240" w:before="240" w:lineRule="auto"/>
        <w:ind w:firstLine="7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ІІІ. Повноваження Ради</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Рада відповідно до покладених на неї завдань:</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Розглядає будь-які питання, що мають важливе суспільне значення і належать до сфери захисту прав ВПО та інших осіб,  які постраждали внаслідок військової агресії РФ проти України..</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Приймає участь у розробці місцевих програм підтримки </w:t>
      </w:r>
      <w:r w:rsidDel="00000000" w:rsidR="00000000" w:rsidRPr="00000000">
        <w:rPr>
          <w:rFonts w:ascii="Times New Roman" w:cs="Times New Roman" w:eastAsia="Times New Roman" w:hAnsi="Times New Roman"/>
          <w:sz w:val="24"/>
          <w:szCs w:val="24"/>
          <w:rtl w:val="0"/>
        </w:rPr>
        <w:t xml:space="preserve">внутрішньо</w:t>
      </w:r>
      <w:r w:rsidDel="00000000" w:rsidR="00000000" w:rsidRPr="00000000">
        <w:rPr>
          <w:rFonts w:ascii="Times New Roman" w:cs="Times New Roman" w:eastAsia="Times New Roman" w:hAnsi="Times New Roman"/>
          <w:sz w:val="24"/>
          <w:szCs w:val="24"/>
          <w:rtl w:val="0"/>
        </w:rPr>
        <w:t xml:space="preserve"> переміщеного бізнесу або розробляє їх самостійно та пропонує до  розгляду міській раді.</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Не рідше ніж раз на квартал готує та подає Чернівецькій міській раді орієнтовний план своєї діяльності та власні пропозиції. </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 Проводить аналіз ефективності реалізації місцевої політики у сфері захисту прав ВПО, у тому числі шляхом проведення громадського моніторингу.</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3.1.5. Готує та подає Чернівецькій міській раді  обов’язкові для їх розгляду пропозиції, висновки, аналітичні матеріали та проєкти актів щодо розв'язання питань у сфері захисту прав ВПО та цивільного населення, яке постраждало внаслідок військової агресії РФ проти України.</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3.1.6. В рамках чинного законодавства інформує громадськість про свою діяльність, ухвалені рішення та стан їх виконання.</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 Не рідше ніж раз на квартал готує звіт про свою діяльність.3.1.8. Координує діяльність благодійних та громадських організацій щодо захисту прав внутрішньо переміщених осіб та розбудови миру.</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3.1.8. Розглядає проєкти актів та вносить свої пропозиції, що стосуються захисту прав ВПО та цивільного населення, яке постраждало внаслідок військової агресії РФ проти України.</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3.19. Сприяє залученню фінансування на виконання програм та заходів, що стосуються питань ВПО  та населення, яке постраждало внаслідок військової агресії РФ проти України.. </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3.1.10. Підтримує та організовує заходи, спрямовані на виконання завдань Ради (семінари, конференції, засідання, круглі столи тощо).</w:t>
      </w:r>
    </w:p>
    <w:p w:rsidR="00000000" w:rsidDel="00000000" w:rsidP="00000000" w:rsidRDefault="00000000" w:rsidRPr="00000000" w14:paraId="0000002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Рада має право:</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3.2.1. Створювати постійні та тимчасові робочі органи (правління, секретаріат, комітети, комісії, експертні та робочі групи тощо).</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 Отримувати в установленому порядку від центральних та місцевих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3.2.3. Залучати (за згодою) до своєї роботи працівників центральних та місцевих органів виконавчої влади, органів місцевого самоврядування, представників підприємств, установ та організацій незалежно від форми власності, а також окремих фахівців (науковців, представників інститутів громадянського суспільства, міжнародних організацій тощо),  які мають підтверджену експертизу у сфері захисту прав ВПО та населення, яке постраждало внаслідок військової агресії РФ проти Українита/або імплементують проєкти в цьому контексті.</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 Організовувати та проводити публічні заходи (семінари, конференції, засідання, круглі столи тощо).</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3.2.5. Отримувати в установленому порядку від органів виконавчої влади, органів місцевого самоврядування інформацію, необхідну для забезпечення діяльності Ради.</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 Розглядати пропозиції інститутів громадянського суспільства та звернення громадян з питань, що належать до її компетенції.</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 Отримувати від обласної державної адміністрації проєкти актів з питань, що потребують проведення консультацій із громадськістю.</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Члени Ради мають право доступу в установленому порядку до приміщень, в яких розміщена Чернівецька міська рада та створені нею комунальні підприємства, а також право участі в їх засіданнях та засіданнях їхніх органів з розгляду питань, що належать до компетенції Ради.</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hd w:fill="ffffff" w:val="clear"/>
        <w:spacing w:after="240" w:before="240" w:lineRule="auto"/>
        <w:ind w:firstLine="7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ІV. Склад і формування Ради</w:t>
      </w: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До складу Ради можуть входити громадяни України, яким виповнилось 18 років і які проживають на території м. Чернівці (в тому числі внутрішньо переміщені особи, які обліковані на території м. Чернівці), та/або є постраждалими внаслідок військової агресії РФ проти України**, та/або є представниками суб’єктів господарювання, що перемістилися в м. Чернівці внаслідок </w:t>
      </w:r>
      <w:r w:rsidDel="00000000" w:rsidR="00000000" w:rsidRPr="00000000">
        <w:rPr>
          <w:rFonts w:ascii="Times New Roman" w:cs="Times New Roman" w:eastAsia="Times New Roman" w:hAnsi="Times New Roman"/>
          <w:sz w:val="24"/>
          <w:szCs w:val="24"/>
          <w:rtl w:val="0"/>
        </w:rPr>
        <w:t xml:space="preserve">військової</w:t>
      </w:r>
      <w:r w:rsidDel="00000000" w:rsidR="00000000" w:rsidRPr="00000000">
        <w:rPr>
          <w:rFonts w:ascii="Times New Roman" w:cs="Times New Roman" w:eastAsia="Times New Roman" w:hAnsi="Times New Roman"/>
          <w:sz w:val="24"/>
          <w:szCs w:val="24"/>
          <w:rtl w:val="0"/>
        </w:rPr>
        <w:t xml:space="preserve"> агресії РФ  проти України**, та/або є представниками місцевих, регіональних чи національних організацій, які реалізують проєкти у сфері захисту прав ВПО та цивільного населення, яке постраждало внаслідок військової агресії РФ проти України на території м. Чернівці, або є представниками  Чернівецької міської ради. До складу Ради також можуть бути включені інші особи, які не відповідають цим вимогам, але призначені до складу Ради Чернівецьким міським головою..</w:t>
      </w:r>
    </w:p>
    <w:p w:rsidR="00000000" w:rsidDel="00000000" w:rsidP="00000000" w:rsidRDefault="00000000" w:rsidRPr="00000000" w14:paraId="0000002C">
      <w:pPr>
        <w:ind w:left="63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Прим. 1:</w:t>
      </w:r>
    </w:p>
    <w:p w:rsidR="00000000" w:rsidDel="00000000" w:rsidP="00000000" w:rsidRDefault="00000000" w:rsidRPr="00000000" w14:paraId="0000002D">
      <w:pPr>
        <w:ind w:left="63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Під особами, які постраждали внаслідок військової агресії РФ проти України розуміються цивільні особи, які не приймали безпосередньої участі у будь-яких бойових (військових) діях, але постраждали внаслідок військової агресії РФ </w:t>
      </w:r>
      <w:r w:rsidDel="00000000" w:rsidR="00000000" w:rsidRPr="00000000">
        <w:rPr>
          <w:rFonts w:ascii="Times New Roman" w:cs="Times New Roman" w:eastAsia="Times New Roman" w:hAnsi="Times New Roman"/>
          <w:sz w:val="24"/>
          <w:szCs w:val="24"/>
          <w:highlight w:val="white"/>
          <w:rtl w:val="0"/>
        </w:rPr>
        <w:t xml:space="preserve">України. Такими особами можуть бути:</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63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особи, які отримали інвалідність внаслідок поранення, контузії, каліцтва або захворювання, одержаних в результаті бойових дій і пов’язаних із ними нещасних випадків;</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63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особи, які отримали поранення чи інші ушкодження здоров'я у районах проведення бойових дій, але не отримали інвалідність;</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63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члени сімей громадян, які загинули або померли внаслідок поранення чи інших ушкоджень здоров'я, одержаних у районах проведення бойових дій на території України;</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63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 особи, які зазнали матеріальних збитків через бойові дії та обстріли.</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630" w:right="0" w:firstLine="0"/>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Прим. 2:</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63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Під суб’єктами господарювання, що перемістилися в м. Чернівці внаслідок військової агресії РФ  проти України розуміються юридичні особи та фізичні особи-підприємці, які до 24  лютого 2022 здійснювали підприємницьку діяльність за межами м. Чернівці, однак внаслідок окупації, обстрілів або безпосередньої близькості до зони бойових дій, перемістили виробничі потужності, працівників та інші активи до м. Чернівці та сплачують податки до міського бюджету.</w:t>
      </w:r>
      <w:r w:rsidDel="00000000" w:rsidR="00000000" w:rsidRPr="00000000">
        <w:rPr>
          <w:rFonts w:ascii="Times New Roman" w:cs="Times New Roman" w:eastAsia="Times New Roman" w:hAnsi="Times New Roman"/>
          <w:sz w:val="24"/>
          <w:szCs w:val="24"/>
          <w:rtl w:val="0"/>
        </w:rPr>
        <w:t xml:space="preserve">4.2. Членство в Раді є індивідуальним.</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Склад Ради формується без дискримінації за будь-якою ознакою, зокрема за ознакою раси, кольору шкіри, статі, мови, релігії або віросповідання, політичних чи інших переконань, національного, етнічного або соціального походження, правового або соціального статусу, віку, інвалідності, майнового стану, народження, або за будь-яким іншим критерієм.</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 </w:t>
      </w:r>
      <w:r w:rsidDel="00000000" w:rsidR="00000000" w:rsidRPr="00000000">
        <w:rPr>
          <w:rFonts w:ascii="Times New Roman" w:cs="Times New Roman" w:eastAsia="Times New Roman" w:hAnsi="Times New Roman"/>
          <w:sz w:val="24"/>
          <w:szCs w:val="24"/>
          <w:highlight w:val="white"/>
          <w:rtl w:val="0"/>
        </w:rPr>
        <w:t xml:space="preserve">Склад Ради формується на установчих зборах, шляхом рейтингового голосування за осіб, які особисто присутні на установчих зборах та відповідають вимогам зазначеним в пункті 4.1 розділу </w:t>
      </w:r>
      <w:r w:rsidDel="00000000" w:rsidR="00000000" w:rsidRPr="00000000">
        <w:rPr>
          <w:rFonts w:ascii="Times New Roman" w:cs="Times New Roman" w:eastAsia="Times New Roman" w:hAnsi="Times New Roman"/>
          <w:sz w:val="24"/>
          <w:szCs w:val="24"/>
          <w:highlight w:val="white"/>
          <w:rtl w:val="0"/>
        </w:rPr>
        <w:t xml:space="preserve"> IV</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 Відбір кандидатів у члени Ради здійснюється з урахуванням вимог, передбачених пунктом 4.1 Положення та на підставі поданих кандидатами документів, а саме:</w:t>
      </w:r>
    </w:p>
    <w:p w:rsidR="00000000" w:rsidDel="00000000" w:rsidP="00000000" w:rsidRDefault="00000000" w:rsidRPr="00000000" w14:paraId="00000037">
      <w:pPr>
        <w:numPr>
          <w:ilvl w:val="0"/>
          <w:numId w:val="4"/>
        </w:numPr>
        <w:spacing w:after="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Затверджена керівником або іншою уповноваженою особою інформація за останні 6 місяців про діяльність інституту громадянського суспільства відповідно до цільового спрямування діяльності Ради, який делегує свого представника до складу ради;</w:t>
      </w:r>
      <w:r w:rsidDel="00000000" w:rsidR="00000000" w:rsidRPr="00000000">
        <w:rPr>
          <w:rtl w:val="0"/>
        </w:rPr>
      </w:r>
    </w:p>
    <w:p w:rsidR="00000000" w:rsidDel="00000000" w:rsidP="00000000" w:rsidRDefault="00000000" w:rsidRPr="00000000" w14:paraId="00000038">
      <w:pPr>
        <w:numPr>
          <w:ilvl w:val="0"/>
          <w:numId w:val="4"/>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Відомості з ЄДР про зміну місцезнаходження суб’єкта господарювання на м. Чернівці після 24.02.2022 року та документальне підтвердження сплати податків до міського бюджету м. Чернівці (для представників переміщеного бізнесу в Раді)  </w:t>
      </w:r>
    </w:p>
    <w:p w:rsidR="00000000" w:rsidDel="00000000" w:rsidP="00000000" w:rsidRDefault="00000000" w:rsidRPr="00000000" w14:paraId="00000039">
      <w:pPr>
        <w:numPr>
          <w:ilvl w:val="0"/>
          <w:numId w:val="4"/>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Мотиваційний лист кандидата;</w:t>
      </w:r>
    </w:p>
    <w:p w:rsidR="00000000" w:rsidDel="00000000" w:rsidP="00000000" w:rsidRDefault="00000000" w:rsidRPr="00000000" w14:paraId="0000003A">
      <w:pPr>
        <w:numPr>
          <w:ilvl w:val="0"/>
          <w:numId w:val="4"/>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Автобіографія кандидата;</w:t>
      </w:r>
    </w:p>
    <w:p w:rsidR="00000000" w:rsidDel="00000000" w:rsidP="00000000" w:rsidRDefault="00000000" w:rsidRPr="00000000" w14:paraId="0000003B">
      <w:pPr>
        <w:numPr>
          <w:ilvl w:val="0"/>
          <w:numId w:val="4"/>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Рішення про делегування кандидата до складу Ради;</w:t>
      </w:r>
    </w:p>
    <w:p w:rsidR="00000000" w:rsidDel="00000000" w:rsidP="00000000" w:rsidRDefault="00000000" w:rsidRPr="00000000" w14:paraId="0000003C">
      <w:pPr>
        <w:numPr>
          <w:ilvl w:val="0"/>
          <w:numId w:val="4"/>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Згода на обробку персональних даних;</w:t>
      </w:r>
    </w:p>
    <w:p w:rsidR="00000000" w:rsidDel="00000000" w:rsidP="00000000" w:rsidRDefault="00000000" w:rsidRPr="00000000" w14:paraId="0000003D">
      <w:pPr>
        <w:numPr>
          <w:ilvl w:val="0"/>
          <w:numId w:val="4"/>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Заява у довільній формі про прийняття до складу Ради;</w:t>
      </w:r>
    </w:p>
    <w:p w:rsidR="00000000" w:rsidDel="00000000" w:rsidP="00000000" w:rsidRDefault="00000000" w:rsidRPr="00000000" w14:paraId="0000003E">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Біографічна довідка кандидата до складу Ради.</w:t>
      </w:r>
    </w:p>
    <w:p w:rsidR="00000000" w:rsidDel="00000000" w:rsidP="00000000" w:rsidRDefault="00000000" w:rsidRPr="00000000" w14:paraId="0000003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4.3.3. Якщо особа є кандидатом, який проживає на території м. Чернівці (в тому числі внутрішньо переміщені особи, які обліковані на території м. Чернівці), така особа подає копію своєї довідки внутрішньо переміщеної особи або копію документа, який посвідчує адресу місця реєстрації/проживання такої особи.</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Кількісний склад Ради становить не біль</w:t>
      </w:r>
      <w:r w:rsidDel="00000000" w:rsidR="00000000" w:rsidRPr="00000000">
        <w:rPr>
          <w:rFonts w:ascii="Times New Roman" w:cs="Times New Roman" w:eastAsia="Times New Roman" w:hAnsi="Times New Roman"/>
          <w:sz w:val="24"/>
          <w:szCs w:val="24"/>
          <w:highlight w:val="white"/>
          <w:rtl w:val="0"/>
        </w:rPr>
        <w:t xml:space="preserve">ше 35 </w:t>
      </w:r>
      <w:r w:rsidDel="00000000" w:rsidR="00000000" w:rsidRPr="00000000">
        <w:rPr>
          <w:rFonts w:ascii="Times New Roman" w:cs="Times New Roman" w:eastAsia="Times New Roman" w:hAnsi="Times New Roman"/>
          <w:sz w:val="24"/>
          <w:szCs w:val="24"/>
          <w:rtl w:val="0"/>
        </w:rPr>
        <w:t xml:space="preserve">осіб, а персональний склад затверджується розпорядженням міського голови.</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4.4.1. До складу Ради може бути обрано не більше одного представника від кожного інституту громадянського суспільства або переміщеного бізнесу, що виявив бажання увійти до складу Ради.</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4.4.2. Чисельність внутрішньо переміщених осіб у складі Ради становить не менше як 50 відсотків від затвердженого кількісного складу членів Ради.  </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4.4.3. Чисельність представників органу місцевого самоврядування не може перевищувати половини від затвердженого кількісного складу членів Ради. </w:t>
      </w:r>
    </w:p>
    <w:p w:rsidR="00000000" w:rsidDel="00000000" w:rsidP="00000000" w:rsidRDefault="00000000" w:rsidRPr="00000000" w14:paraId="00000044">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4.5. Строк повноважень складу Ради становить два роки, але в будь-якому випадку не більше строку повноважень Чернівецької міської ради поточного скликання..</w:t>
      </w: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4.6. Дострокове припинення діяльності Ради здійснюється у разі:</w:t>
      </w:r>
    </w:p>
    <w:p w:rsidR="00000000" w:rsidDel="00000000" w:rsidP="00000000" w:rsidRDefault="00000000" w:rsidRPr="00000000" w14:paraId="00000046">
      <w:pPr>
        <w:numPr>
          <w:ilvl w:val="0"/>
          <w:numId w:val="1"/>
        </w:numPr>
        <w:spacing w:after="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коли засідання Ради не проводилися протягом кварталу;</w:t>
      </w:r>
    </w:p>
    <w:p w:rsidR="00000000" w:rsidDel="00000000" w:rsidP="00000000" w:rsidRDefault="00000000" w:rsidRPr="00000000" w14:paraId="00000047">
      <w:pPr>
        <w:numPr>
          <w:ilvl w:val="0"/>
          <w:numId w:val="1"/>
        </w:numPr>
        <w:spacing w:after="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невиконання Радою без об’єктивних причин більшості заходів, передбачених річним планом її роботи;</w:t>
      </w:r>
    </w:p>
    <w:p w:rsidR="00000000" w:rsidDel="00000000" w:rsidP="00000000" w:rsidRDefault="00000000" w:rsidRPr="00000000" w14:paraId="00000048">
      <w:pPr>
        <w:numPr>
          <w:ilvl w:val="0"/>
          <w:numId w:val="1"/>
        </w:numPr>
        <w:spacing w:after="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ухвалення відповідного рішення на її засіданні;</w:t>
      </w:r>
    </w:p>
    <w:p w:rsidR="00000000" w:rsidDel="00000000" w:rsidP="00000000" w:rsidRDefault="00000000" w:rsidRPr="00000000" w14:paraId="00000049">
      <w:pPr>
        <w:numPr>
          <w:ilvl w:val="0"/>
          <w:numId w:val="1"/>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припинення повноважень  Чернівецької міської ради.</w:t>
      </w:r>
    </w:p>
    <w:p w:rsidR="00000000" w:rsidDel="00000000" w:rsidP="00000000" w:rsidRDefault="00000000" w:rsidRPr="00000000" w14:paraId="0000004A">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4.7. Рішення про дострокове припинення діяльності Ради оформляється відповідним розпорядженням міського голови.</w:t>
      </w:r>
    </w:p>
    <w:p w:rsidR="00000000" w:rsidDel="00000000" w:rsidP="00000000" w:rsidRDefault="00000000" w:rsidRPr="00000000" w14:paraId="0000004B">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4.8. Раду очолюють два співголови,  один з яких обирається на засіданні Ради з-поміж громадських організацій </w:t>
      </w:r>
      <w:r w:rsidDel="00000000" w:rsidR="00000000" w:rsidRPr="00000000">
        <w:rPr>
          <w:rFonts w:ascii="Times New Roman" w:cs="Times New Roman" w:eastAsia="Times New Roman" w:hAnsi="Times New Roman"/>
          <w:sz w:val="24"/>
          <w:szCs w:val="24"/>
          <w:highlight w:val="white"/>
          <w:rtl w:val="0"/>
        </w:rPr>
        <w:t xml:space="preserve">шляхом рейтингового голосування</w:t>
      </w:r>
      <w:r w:rsidDel="00000000" w:rsidR="00000000" w:rsidRPr="00000000">
        <w:rPr>
          <w:rFonts w:ascii="Times New Roman" w:cs="Times New Roman" w:eastAsia="Times New Roman" w:hAnsi="Times New Roman"/>
          <w:sz w:val="24"/>
          <w:szCs w:val="24"/>
          <w:highlight w:val="white"/>
          <w:rtl w:val="0"/>
        </w:rPr>
        <w:t xml:space="preserve">, а інший призначається міським головою, на першому засіданні Ради. За умови одночасної участі обох співголів у засіданні Ради, головуючим є той співголова, який призначений міським головою.</w:t>
      </w:r>
    </w:p>
    <w:p w:rsidR="00000000" w:rsidDel="00000000" w:rsidP="00000000" w:rsidRDefault="00000000" w:rsidRPr="00000000" w14:paraId="0000004C">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4.9. Голови Ради мають заступника, який обирається з-поміж членів ради шляхом рейтингового голосування.</w:t>
      </w:r>
    </w:p>
    <w:p w:rsidR="00000000" w:rsidDel="00000000" w:rsidP="00000000" w:rsidRDefault="00000000" w:rsidRPr="00000000" w14:paraId="0000004D">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4.10. Повноваження голови Ради припиняються за рішенням Ради у разі подання ним відповідної заяви, припинення його членства у Раді, висловлення йому недовіри Радою, а також у випадках, передбачених положенням про Раду.</w:t>
      </w:r>
    </w:p>
    <w:p w:rsidR="00000000" w:rsidDel="00000000" w:rsidP="00000000" w:rsidRDefault="00000000" w:rsidRPr="00000000" w14:paraId="0000004E">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4.11. У разі припинення повноважень голови Ради до обрання нового голови його обов’язки виконує заступник голови Ради, якщо інше не передбачено її рішенням.</w:t>
      </w:r>
    </w:p>
    <w:p w:rsidR="00000000" w:rsidDel="00000000" w:rsidP="00000000" w:rsidRDefault="00000000" w:rsidRPr="00000000" w14:paraId="0000004F">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4.12. Голови Ради:</w:t>
      </w:r>
    </w:p>
    <w:p w:rsidR="00000000" w:rsidDel="00000000" w:rsidP="00000000" w:rsidRDefault="00000000" w:rsidRPr="00000000" w14:paraId="00000050">
      <w:pPr>
        <w:numPr>
          <w:ilvl w:val="0"/>
          <w:numId w:val="2"/>
        </w:numPr>
        <w:spacing w:after="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організовують діяльність  Ради;</w:t>
      </w:r>
    </w:p>
    <w:p w:rsidR="00000000" w:rsidDel="00000000" w:rsidP="00000000" w:rsidRDefault="00000000" w:rsidRPr="00000000" w14:paraId="00000051">
      <w:pPr>
        <w:numPr>
          <w:ilvl w:val="0"/>
          <w:numId w:val="2"/>
        </w:numPr>
        <w:spacing w:after="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організовують підготовку і проведення її засідань, головують під час їх проведення;</w:t>
      </w:r>
    </w:p>
    <w:p w:rsidR="00000000" w:rsidDel="00000000" w:rsidP="00000000" w:rsidRDefault="00000000" w:rsidRPr="00000000" w14:paraId="00000052">
      <w:pPr>
        <w:numPr>
          <w:ilvl w:val="0"/>
          <w:numId w:val="2"/>
        </w:numPr>
        <w:spacing w:after="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підписують документи від імені  Ради;</w:t>
      </w:r>
    </w:p>
    <w:p w:rsidR="00000000" w:rsidDel="00000000" w:rsidP="00000000" w:rsidRDefault="00000000" w:rsidRPr="00000000" w14:paraId="00000053">
      <w:pPr>
        <w:numPr>
          <w:ilvl w:val="0"/>
          <w:numId w:val="2"/>
        </w:numPr>
        <w:spacing w:after="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представляють Раду у відносинах із центральними та місцевими органами виконавчої влади, органами місцевого самоврядування, об’єднаннями громадян, засобами масової інформації;</w:t>
      </w:r>
    </w:p>
    <w:p w:rsidR="00000000" w:rsidDel="00000000" w:rsidP="00000000" w:rsidRDefault="00000000" w:rsidRPr="00000000" w14:paraId="00000054">
      <w:pPr>
        <w:numPr>
          <w:ilvl w:val="0"/>
          <w:numId w:val="2"/>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можуть бути включені до складу колегії органу місцевого самоврядування, бути радниками </w:t>
      </w:r>
      <w:r w:rsidDel="00000000" w:rsidR="00000000" w:rsidRPr="00000000">
        <w:rPr>
          <w:rFonts w:ascii="Times New Roman" w:cs="Times New Roman" w:eastAsia="Times New Roman" w:hAnsi="Times New Roman"/>
          <w:sz w:val="24"/>
          <w:szCs w:val="24"/>
          <w:rtl w:val="0"/>
        </w:rPr>
        <w:t xml:space="preserve">Чернівецького міського голови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(у тому числі на громадських засадах);</w:t>
      </w:r>
    </w:p>
    <w:p w:rsidR="00000000" w:rsidDel="00000000" w:rsidP="00000000" w:rsidRDefault="00000000" w:rsidRPr="00000000" w14:paraId="00000055">
      <w:pPr>
        <w:numPr>
          <w:ilvl w:val="0"/>
          <w:numId w:val="2"/>
        </w:numPr>
        <w:shd w:fill="ffffff" w:val="clear"/>
        <w:spacing w:after="0" w:line="276"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вносять пропозиції щодо створення тимчасових органів Ради</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4.13. Заступник голови Ради:</w:t>
      </w:r>
    </w:p>
    <w:p w:rsidR="00000000" w:rsidDel="00000000" w:rsidP="00000000" w:rsidRDefault="00000000" w:rsidRPr="00000000" w14:paraId="00000058">
      <w:pPr>
        <w:shd w:fill="ffffff" w:val="clear"/>
        <w:spacing w:after="0" w:before="0" w:line="276" w:lineRule="auto"/>
        <w:ind w:left="425.19685039370086"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забезпечує виконання закріплених за ним напрямів роботи Ради;</w:t>
      </w:r>
    </w:p>
    <w:p w:rsidR="00000000" w:rsidDel="00000000" w:rsidP="00000000" w:rsidRDefault="00000000" w:rsidRPr="00000000" w14:paraId="00000059">
      <w:pPr>
        <w:shd w:fill="ffffff" w:val="clear"/>
        <w:spacing w:after="0" w:before="0" w:line="276" w:lineRule="auto"/>
        <w:ind w:left="425.19685039370086"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здійснює організаційно-методичну підтримку роботи відповідних комітетів (комісій, секцій, робочих груп) Ради;</w:t>
      </w:r>
    </w:p>
    <w:p w:rsidR="00000000" w:rsidDel="00000000" w:rsidP="00000000" w:rsidRDefault="00000000" w:rsidRPr="00000000" w14:paraId="0000005A">
      <w:pPr>
        <w:shd w:fill="ffffff" w:val="clear"/>
        <w:spacing w:after="0" w:before="0" w:line="276" w:lineRule="auto"/>
        <w:ind w:left="425.19685039370086"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контролює виконання плану роботи Ради в межах повноважень;</w:t>
      </w:r>
    </w:p>
    <w:p w:rsidR="00000000" w:rsidDel="00000000" w:rsidP="00000000" w:rsidRDefault="00000000" w:rsidRPr="00000000" w14:paraId="0000005B">
      <w:pPr>
        <w:shd w:fill="ffffff" w:val="clear"/>
        <w:spacing w:after="0" w:before="0" w:line="276" w:lineRule="auto"/>
        <w:ind w:left="425.19685039370086"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розглядає, за дорученням співголів Ради, питання, що належать до їхньої компетенції;</w:t>
      </w:r>
    </w:p>
    <w:p w:rsidR="00000000" w:rsidDel="00000000" w:rsidP="00000000" w:rsidRDefault="00000000" w:rsidRPr="00000000" w14:paraId="0000005C">
      <w:pPr>
        <w:shd w:fill="ffffff" w:val="clear"/>
        <w:spacing w:after="0" w:before="0" w:line="276" w:lineRule="auto"/>
        <w:ind w:left="425.19685039370086"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 вносить пропозиції щодо створення тимчасових органів Ради;</w:t>
      </w:r>
    </w:p>
    <w:p w:rsidR="00000000" w:rsidDel="00000000" w:rsidP="00000000" w:rsidRDefault="00000000" w:rsidRPr="00000000" w14:paraId="0000005D">
      <w:pPr>
        <w:shd w:fill="ffffff" w:val="clear"/>
        <w:spacing w:after="0" w:before="0" w:line="276" w:lineRule="auto"/>
        <w:ind w:left="425.19685039370086"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 організовує  вивчення та дослідження громадської думки;</w:t>
      </w:r>
    </w:p>
    <w:p w:rsidR="00000000" w:rsidDel="00000000" w:rsidP="00000000" w:rsidRDefault="00000000" w:rsidRPr="00000000" w14:paraId="0000005E">
      <w:pPr>
        <w:shd w:fill="ffffff" w:val="clear"/>
        <w:spacing w:after="0" w:before="0" w:line="276" w:lineRule="auto"/>
        <w:ind w:left="425.19685039370086"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 виконує  інші функції відповідно до покладених на Раду завдань;</w:t>
      </w:r>
    </w:p>
    <w:p w:rsidR="00000000" w:rsidDel="00000000" w:rsidP="00000000" w:rsidRDefault="00000000" w:rsidRPr="00000000" w14:paraId="0000005F">
      <w:pPr>
        <w:shd w:fill="ffffff" w:val="clear"/>
        <w:spacing w:after="0" w:before="0" w:line="276" w:lineRule="auto"/>
        <w:ind w:left="425.19685039370086"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 у разі відсутності співголів на засіданні Ради, головує на її засіданні.</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4.14. Секретар Ради призначається міським головою.</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4.15. Секретар Ради забезпечує ведення діловодства, розв'язує питання матеріально-технічного та інформаційного забезпечення роботи Ради та виконує інші функції за рішенням Ради.</w:t>
      </w:r>
    </w:p>
    <w:p w:rsidR="00000000" w:rsidDel="00000000" w:rsidP="00000000" w:rsidRDefault="00000000" w:rsidRPr="00000000" w14:paraId="00000063">
      <w:pPr>
        <w:shd w:fill="ffffff" w:val="clear"/>
        <w:spacing w:after="220" w:before="22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4.16. Секретар, відповідно до покладених на нього завдань:</w:t>
      </w:r>
    </w:p>
    <w:p w:rsidR="00000000" w:rsidDel="00000000" w:rsidP="00000000" w:rsidRDefault="00000000" w:rsidRPr="00000000" w14:paraId="00000064">
      <w:pPr>
        <w:shd w:fill="ffffff" w:val="clear"/>
        <w:spacing w:after="0"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відповідно до затвердженого плану роботи забезпечує підготовку порядку денного засідань Ради з урахуванням пропозицій її членів;</w:t>
      </w:r>
    </w:p>
    <w:p w:rsidR="00000000" w:rsidDel="00000000" w:rsidP="00000000" w:rsidRDefault="00000000" w:rsidRPr="00000000" w14:paraId="00000065">
      <w:pPr>
        <w:shd w:fill="ffffff" w:val="clear"/>
        <w:spacing w:after="0"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забезпечує ведення протоколів засідання Ради, у триденний строк подає їх на підпис голови Ради;</w:t>
      </w:r>
    </w:p>
    <w:p w:rsidR="00000000" w:rsidDel="00000000" w:rsidP="00000000" w:rsidRDefault="00000000" w:rsidRPr="00000000" w14:paraId="00000066">
      <w:pPr>
        <w:shd w:fill="ffffff" w:val="clear"/>
        <w:spacing w:after="0"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контролює підготовку питань на засідання Ради відповідно до проекту порядку денного;</w:t>
      </w:r>
    </w:p>
    <w:p w:rsidR="00000000" w:rsidDel="00000000" w:rsidP="00000000" w:rsidRDefault="00000000" w:rsidRPr="00000000" w14:paraId="00000067">
      <w:pPr>
        <w:shd w:fill="ffffff" w:val="clear"/>
        <w:spacing w:after="0"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забезпечує оприлюднення рішень Ради та направлення їх на адресу обласної державної адміністрації;</w:t>
      </w:r>
    </w:p>
    <w:p w:rsidR="00000000" w:rsidDel="00000000" w:rsidP="00000000" w:rsidRDefault="00000000" w:rsidRPr="00000000" w14:paraId="00000068">
      <w:pPr>
        <w:shd w:fill="ffffff" w:val="clear"/>
        <w:spacing w:after="0"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 забезпечує контроль за виконанням рішень Ради;</w:t>
      </w:r>
    </w:p>
    <w:p w:rsidR="00000000" w:rsidDel="00000000" w:rsidP="00000000" w:rsidRDefault="00000000" w:rsidRPr="00000000" w14:paraId="00000069">
      <w:pPr>
        <w:shd w:fill="ffffff" w:val="clear"/>
        <w:spacing w:after="0"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 опрацьовує внесені в установленому порядку пропозиції з розв'язання кадрових питань, зокрема, щодо припинення членства у Раді;</w:t>
      </w:r>
    </w:p>
    <w:p w:rsidR="00000000" w:rsidDel="00000000" w:rsidP="00000000" w:rsidRDefault="00000000" w:rsidRPr="00000000" w14:paraId="0000006A">
      <w:pPr>
        <w:shd w:fill="ffffff" w:val="clear"/>
        <w:spacing w:after="0"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 за погодженням з головою Ради залучає до виконання окремих робіт і завдань членів Громадської ради та інших осіб;</w:t>
      </w:r>
    </w:p>
    <w:p w:rsidR="00000000" w:rsidDel="00000000" w:rsidP="00000000" w:rsidRDefault="00000000" w:rsidRPr="00000000" w14:paraId="0000006B">
      <w:pPr>
        <w:shd w:fill="ffffff" w:val="clear"/>
        <w:spacing w:after="0"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 забезпечує інформування про діяльність Ради, створює умови для доступу громадськості до інформації про діяльність Ради, виконання її рішень;</w:t>
      </w:r>
    </w:p>
    <w:p w:rsidR="00000000" w:rsidDel="00000000" w:rsidP="00000000" w:rsidRDefault="00000000" w:rsidRPr="00000000" w14:paraId="0000006C">
      <w:pPr>
        <w:shd w:fill="ffffff" w:val="clear"/>
        <w:spacing w:after="0"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 забезпечує ведення діловодства у Раді;</w:t>
      </w:r>
    </w:p>
    <w:p w:rsidR="00000000" w:rsidDel="00000000" w:rsidP="00000000" w:rsidRDefault="00000000" w:rsidRPr="00000000" w14:paraId="0000006D">
      <w:pPr>
        <w:shd w:fill="ffffff" w:val="clear"/>
        <w:spacing w:after="0"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10) забезпечує взаємодію та листування Ради з органами виконавчої влади та місцевого самоврядування, підприємствами, установами та організаціями;</w:t>
      </w:r>
    </w:p>
    <w:p w:rsidR="00000000" w:rsidDel="00000000" w:rsidP="00000000" w:rsidRDefault="00000000" w:rsidRPr="00000000" w14:paraId="0000006E">
      <w:pPr>
        <w:shd w:fill="ffffff" w:val="clear"/>
        <w:spacing w:after="0"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11) виконує інші функції для забезпечення здійснення Радою своїх повноважень.</w:t>
      </w:r>
    </w:p>
    <w:p w:rsidR="00000000" w:rsidDel="00000000" w:rsidP="00000000" w:rsidRDefault="00000000" w:rsidRPr="00000000" w14:paraId="0000006F">
      <w:pPr>
        <w:shd w:fill="ffffff" w:val="clear"/>
        <w:spacing w:after="0" w:before="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color w:val="3c4043"/>
          <w:sz w:val="24"/>
          <w:szCs w:val="24"/>
          <w:highlight w:val="yellow"/>
        </w:rPr>
      </w:pPr>
      <w:r w:rsidDel="00000000" w:rsidR="00000000" w:rsidRPr="00000000">
        <w:rPr>
          <w:rFonts w:ascii="Times New Roman" w:cs="Times New Roman" w:eastAsia="Times New Roman" w:hAnsi="Times New Roman"/>
          <w:color w:val="333333"/>
          <w:sz w:val="24"/>
          <w:szCs w:val="24"/>
          <w:highlight w:val="white"/>
          <w:rtl w:val="0"/>
        </w:rPr>
        <w:t xml:space="preserve">4.17. Робочі групи (у разі їх створення) опікуються </w:t>
      </w:r>
      <w:r w:rsidDel="00000000" w:rsidR="00000000" w:rsidRPr="00000000">
        <w:rPr>
          <w:rFonts w:ascii="Times New Roman" w:cs="Times New Roman" w:eastAsia="Times New Roman" w:hAnsi="Times New Roman"/>
          <w:color w:val="333333"/>
          <w:sz w:val="24"/>
          <w:szCs w:val="24"/>
          <w:highlight w:val="white"/>
          <w:rtl w:val="0"/>
        </w:rPr>
        <w:t xml:space="preserve">вирішенням</w:t>
      </w:r>
      <w:r w:rsidDel="00000000" w:rsidR="00000000" w:rsidRPr="00000000">
        <w:rPr>
          <w:rFonts w:ascii="Times New Roman" w:cs="Times New Roman" w:eastAsia="Times New Roman" w:hAnsi="Times New Roman"/>
          <w:color w:val="333333"/>
          <w:sz w:val="24"/>
          <w:szCs w:val="24"/>
          <w:highlight w:val="white"/>
          <w:rtl w:val="0"/>
        </w:rPr>
        <w:t xml:space="preserve"> конкретних питань за для яких їх було створено. Голови робочих груп доповідають Головам Ради про свою поточну діяльність на кожному засіданні Ради. У складі Ради обов’язково створюється робоча група з питань захисту та підтримки внутрішньо переміщеного бізнесу.</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color w:val="3c4043"/>
          <w:sz w:val="24"/>
          <w:szCs w:val="24"/>
          <w:highlight w:val="yellow"/>
        </w:rPr>
      </w:pPr>
      <w:r w:rsidDel="00000000" w:rsidR="00000000" w:rsidRPr="00000000">
        <w:rPr>
          <w:rtl w:val="0"/>
        </w:rPr>
      </w:r>
    </w:p>
    <w:p w:rsidR="00000000" w:rsidDel="00000000" w:rsidP="00000000" w:rsidRDefault="00000000" w:rsidRPr="00000000" w14:paraId="00000072">
      <w:pPr>
        <w:shd w:fill="ffffff" w:val="clear"/>
        <w:spacing w:after="240" w:before="240" w:lineRule="auto"/>
        <w:ind w:firstLine="70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8"/>
          <w:szCs w:val="28"/>
          <w:rtl w:val="0"/>
        </w:rPr>
        <w:t xml:space="preserve">V. Організація роботи Ради</w:t>
      </w: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 Основною формою роботи Ради є засідання, що проводяться у разі потреби, але не рідше одного разу на місяць.</w:t>
      </w:r>
    </w:p>
    <w:p w:rsidR="00000000" w:rsidDel="00000000" w:rsidP="00000000" w:rsidRDefault="00000000" w:rsidRPr="00000000" w14:paraId="00000074">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5.1.1.  Засідання можуть проводитись у наступних форматах:</w:t>
      </w:r>
    </w:p>
    <w:p w:rsidR="00000000" w:rsidDel="00000000" w:rsidP="00000000" w:rsidRDefault="00000000" w:rsidRPr="00000000" w14:paraId="00000075">
      <w:pPr>
        <w:numPr>
          <w:ilvl w:val="0"/>
          <w:numId w:val="3"/>
        </w:numPr>
        <w:spacing w:after="0" w:lineRule="auto"/>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засідання, які потребують фізичної присутності членів Ради та запрошених осіб, із дотриманням протиепідеміологічних заходів;</w:t>
      </w:r>
      <w:r w:rsidDel="00000000" w:rsidR="00000000" w:rsidRPr="00000000">
        <w:rPr>
          <w:rtl w:val="0"/>
        </w:rPr>
      </w:r>
    </w:p>
    <w:p w:rsidR="00000000" w:rsidDel="00000000" w:rsidP="00000000" w:rsidRDefault="00000000" w:rsidRPr="00000000" w14:paraId="00000076">
      <w:pPr>
        <w:numPr>
          <w:ilvl w:val="0"/>
          <w:numId w:val="3"/>
        </w:numPr>
        <w:spacing w:after="0" w:lineRule="auto"/>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онлайн засідання в режимі відеоконференції або аудіоконференції (дистанційне засідання);</w:t>
      </w:r>
      <w:r w:rsidDel="00000000" w:rsidR="00000000" w:rsidRPr="00000000">
        <w:rPr>
          <w:rtl w:val="0"/>
        </w:rPr>
      </w:r>
    </w:p>
    <w:p w:rsidR="00000000" w:rsidDel="00000000" w:rsidP="00000000" w:rsidRDefault="00000000" w:rsidRPr="00000000" w14:paraId="00000077">
      <w:pPr>
        <w:numPr>
          <w:ilvl w:val="0"/>
          <w:numId w:val="3"/>
        </w:numPr>
        <w:ind w:left="72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 присутності членів Ради фізично та частково онлайн.</w:t>
      </w: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5.2. Позачергові засідання Ради можуть скликатися за ініціативою одного зі співголів Ради, Чернівецького міського голови або однієї третини загального складу членів Ради.</w:t>
      </w:r>
    </w:p>
    <w:p w:rsidR="00000000" w:rsidDel="00000000" w:rsidP="00000000" w:rsidRDefault="00000000" w:rsidRPr="00000000" w14:paraId="00000079">
      <w:pPr>
        <w:rPr>
          <w:rFonts w:ascii="Times New Roman" w:cs="Times New Roman" w:eastAsia="Times New Roman" w:hAnsi="Times New Roman"/>
          <w:sz w:val="24"/>
          <w:szCs w:val="24"/>
          <w:highlight w:val="white"/>
        </w:rPr>
      </w:pPr>
      <w:bookmarkStart w:colFirst="0" w:colLast="0" w:name="_heading=h.gjdgxs" w:id="0"/>
      <w:bookmarkEnd w:id="0"/>
      <w:r w:rsidDel="00000000" w:rsidR="00000000" w:rsidRPr="00000000">
        <w:rPr>
          <w:rFonts w:ascii="Times New Roman" w:cs="Times New Roman" w:eastAsia="Times New Roman" w:hAnsi="Times New Roman"/>
          <w:sz w:val="24"/>
          <w:szCs w:val="24"/>
          <w:highlight w:val="white"/>
          <w:rtl w:val="0"/>
        </w:rPr>
        <w:t xml:space="preserve">5.3. Повідомлення про скликання засідання Ради, у тому числі позачергового, доводиться до відома кожного її члена не пізніше як за два робочих дні до його початку, а також оприлюднюється на </w:t>
      </w:r>
      <w:r w:rsidDel="00000000" w:rsidR="00000000" w:rsidRPr="00000000">
        <w:rPr>
          <w:rFonts w:ascii="Times New Roman" w:cs="Times New Roman" w:eastAsia="Times New Roman" w:hAnsi="Times New Roman"/>
          <w:sz w:val="24"/>
          <w:szCs w:val="24"/>
          <w:rtl w:val="0"/>
        </w:rPr>
        <w:t xml:space="preserve">офіційному веб-сайті (розділі на офіційному вебсайті).</w:t>
      </w: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5.4. Головуючим на засіданні Ради є голова Ради або за його відсутності заступник голови Ради, а в разі відсутності заступника голови Ради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член Ради, уповноважений зазначеною радою.</w:t>
      </w:r>
    </w:p>
    <w:p w:rsidR="00000000" w:rsidDel="00000000" w:rsidP="00000000" w:rsidRDefault="00000000" w:rsidRPr="00000000" w14:paraId="0000007B">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5.5. Засідання Ради є правомочним, якщо на ньому присутні не менш як половина членів її загального складу. За неможливості проведення засідання Ради з причини відсутності кворуму, її засідання переноситься на триденний термін, про що повідомляються усі члени Ради. В такому випадку засідання Ради є правомірним при відсутності кворуму.</w:t>
      </w:r>
    </w:p>
    <w:p w:rsidR="00000000" w:rsidDel="00000000" w:rsidP="00000000" w:rsidRDefault="00000000" w:rsidRPr="00000000" w14:paraId="0000007C">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5.6. Засідання Ради  проводяться відкрито.</w:t>
      </w:r>
    </w:p>
    <w:p w:rsidR="00000000" w:rsidDel="00000000" w:rsidP="00000000" w:rsidRDefault="00000000" w:rsidRPr="00000000" w14:paraId="0000007D">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5.7. За запрошенням Ради в її засіданнях можуть брати участь представники центральних і місцевих органів виконавчої влади та органів місцевого самоврядування, громадськості.</w:t>
      </w:r>
    </w:p>
    <w:p w:rsidR="00000000" w:rsidDel="00000000" w:rsidP="00000000" w:rsidRDefault="00000000" w:rsidRPr="00000000" w14:paraId="0000007E">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5.8. Пропозиції щодо розгляду питань на засіданні Ради вносять голова Ради, заступник голови Ради та члени Ради.</w:t>
      </w:r>
    </w:p>
    <w:p w:rsidR="00000000" w:rsidDel="00000000" w:rsidP="00000000" w:rsidRDefault="00000000" w:rsidRPr="00000000" w14:paraId="0000007F">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5.9. Підготовку порядку денного засідання Ради з урахуванням пропозицій її членів та матеріалів для розгляду на засіданні забезпечує секретар Ради.</w:t>
      </w:r>
    </w:p>
    <w:p w:rsidR="00000000" w:rsidDel="00000000" w:rsidP="00000000" w:rsidRDefault="00000000" w:rsidRPr="00000000" w14:paraId="00000080">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5.10. Рішення Ради ухвалюється відкритим голосуванням простою більшістю голосів її членів, присутніх на засіданні. У разі рівного розподілу голосів рішення вважається таким, що не ухвалене.</w:t>
      </w:r>
    </w:p>
    <w:p w:rsidR="00000000" w:rsidDel="00000000" w:rsidP="00000000" w:rsidRDefault="00000000" w:rsidRPr="00000000" w14:paraId="0000008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5.11. Рішення, ухвалене на засіданні Ради, у п’ятиденний строк оформлюється протоколом, який підписується головуючим на засіданні та секретарем Ради.</w:t>
      </w:r>
    </w:p>
    <w:p w:rsidR="00000000" w:rsidDel="00000000" w:rsidP="00000000" w:rsidRDefault="00000000" w:rsidRPr="00000000" w14:paraId="00000082">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5.12. Член Ради, який не підтримує рішення, може викласти у письмовій формі свою окрему думку, що додається до протоколу засідання.</w:t>
      </w:r>
    </w:p>
    <w:p w:rsidR="00000000" w:rsidDel="00000000" w:rsidP="00000000" w:rsidRDefault="00000000" w:rsidRPr="00000000" w14:paraId="00000083">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5.13. Рішення Ради мають рекомендаційний характер і є обов’язковими для розгляду Чернівецькою міською радою.</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5.14. Акт Чернівецької міської радищо прийнятий за результатами розгляду пропозицій Ради, не пізніше ніж у десятиденний строк після ухвалення в обов’язковому порядку доводиться до відома членів Ради та громадськості шляхом оприлюднення на офіційному веб-сайті міської ради  та на </w:t>
      </w:r>
      <w:r w:rsidDel="00000000" w:rsidR="00000000" w:rsidRPr="00000000">
        <w:rPr>
          <w:rFonts w:ascii="Times New Roman" w:cs="Times New Roman" w:eastAsia="Times New Roman" w:hAnsi="Times New Roman"/>
          <w:sz w:val="24"/>
          <w:szCs w:val="24"/>
          <w:rtl w:val="0"/>
        </w:rPr>
        <w:t xml:space="preserve">офіційному веб-сайті </w:t>
      </w:r>
      <w:r w:rsidDel="00000000" w:rsidR="00000000" w:rsidRPr="00000000">
        <w:rPr>
          <w:rFonts w:ascii="Times New Roman" w:cs="Times New Roman" w:eastAsia="Times New Roman" w:hAnsi="Times New Roman"/>
          <w:sz w:val="24"/>
          <w:szCs w:val="24"/>
          <w:highlight w:val="white"/>
          <w:rtl w:val="0"/>
        </w:rPr>
        <w:t xml:space="preserve">Ради </w:t>
      </w:r>
      <w:r w:rsidDel="00000000" w:rsidR="00000000" w:rsidRPr="00000000">
        <w:rPr>
          <w:rFonts w:ascii="Times New Roman" w:cs="Times New Roman" w:eastAsia="Times New Roman" w:hAnsi="Times New Roman"/>
          <w:sz w:val="24"/>
          <w:szCs w:val="24"/>
          <w:rtl w:val="0"/>
        </w:rPr>
        <w:t xml:space="preserve">(розділі на сайті Чернівецької міської ради), сторінці в соціальній мережі), та/аб</w:t>
      </w:r>
      <w:r w:rsidDel="00000000" w:rsidR="00000000" w:rsidRPr="00000000">
        <w:rPr>
          <w:rFonts w:ascii="Times New Roman" w:cs="Times New Roman" w:eastAsia="Times New Roman" w:hAnsi="Times New Roman"/>
          <w:sz w:val="24"/>
          <w:szCs w:val="24"/>
          <w:highlight w:val="white"/>
          <w:rtl w:val="0"/>
        </w:rPr>
        <w:t xml:space="preserve">о в інший прийнятний спосіб.</w:t>
      </w: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5.15. Інформація про ухвалене рішення повинна містити інформацію про врахування пропозицій Ради або причини їх відхилення.</w:t>
      </w:r>
    </w:p>
    <w:p w:rsidR="00000000" w:rsidDel="00000000" w:rsidP="00000000" w:rsidRDefault="00000000" w:rsidRPr="00000000" w14:paraId="00000086">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5.16. На засіданні Ради, яке проводиться за участю представників обласної державної адміністрації в I кварталі кожного року, обговорюється звіт про виконання плану її роботи за минулий рік, який схвалюється разом із підготовленим планом на поточний рік.</w:t>
      </w:r>
    </w:p>
    <w:p w:rsidR="00000000" w:rsidDel="00000000" w:rsidP="00000000" w:rsidRDefault="00000000" w:rsidRPr="00000000" w14:paraId="0000008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5.17. Річний план роботи Ради та звіт про його виконання оприлюднюються на офіційному веб-сайті Чернівецької міської адміністрації та на </w:t>
      </w:r>
      <w:r w:rsidDel="00000000" w:rsidR="00000000" w:rsidRPr="00000000">
        <w:rPr>
          <w:rFonts w:ascii="Times New Roman" w:cs="Times New Roman" w:eastAsia="Times New Roman" w:hAnsi="Times New Roman"/>
          <w:sz w:val="24"/>
          <w:szCs w:val="24"/>
          <w:rtl w:val="0"/>
        </w:rPr>
        <w:t xml:space="preserve">офіційному веб-сайті </w:t>
      </w:r>
      <w:r w:rsidDel="00000000" w:rsidR="00000000" w:rsidRPr="00000000">
        <w:rPr>
          <w:rFonts w:ascii="Times New Roman" w:cs="Times New Roman" w:eastAsia="Times New Roman" w:hAnsi="Times New Roman"/>
          <w:sz w:val="24"/>
          <w:szCs w:val="24"/>
          <w:highlight w:val="white"/>
          <w:rtl w:val="0"/>
        </w:rPr>
        <w:t xml:space="preserve">Ради </w:t>
      </w:r>
      <w:r w:rsidDel="00000000" w:rsidR="00000000" w:rsidRPr="00000000">
        <w:rPr>
          <w:rFonts w:ascii="Times New Roman" w:cs="Times New Roman" w:eastAsia="Times New Roman" w:hAnsi="Times New Roman"/>
          <w:sz w:val="24"/>
          <w:szCs w:val="24"/>
          <w:rtl w:val="0"/>
        </w:rPr>
        <w:t xml:space="preserve">, та/аб</w:t>
      </w:r>
      <w:r w:rsidDel="00000000" w:rsidR="00000000" w:rsidRPr="00000000">
        <w:rPr>
          <w:rFonts w:ascii="Times New Roman" w:cs="Times New Roman" w:eastAsia="Times New Roman" w:hAnsi="Times New Roman"/>
          <w:sz w:val="24"/>
          <w:szCs w:val="24"/>
          <w:highlight w:val="white"/>
          <w:rtl w:val="0"/>
        </w:rPr>
        <w:t xml:space="preserve">о в інший прийнятний спосіб.</w:t>
      </w:r>
    </w:p>
    <w:p w:rsidR="00000000" w:rsidDel="00000000" w:rsidP="00000000" w:rsidRDefault="00000000" w:rsidRPr="00000000" w14:paraId="00000088">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5.18. Установчі документи, склад Ради, протоколи засідань, ухвалені рішення та інформація про хід їх виконання, а також інші відомості про діяльність Ради оприлюднюються  на офіційному веб-сайті Чернівецької міської радита на </w:t>
      </w:r>
      <w:r w:rsidDel="00000000" w:rsidR="00000000" w:rsidRPr="00000000">
        <w:rPr>
          <w:rFonts w:ascii="Times New Roman" w:cs="Times New Roman" w:eastAsia="Times New Roman" w:hAnsi="Times New Roman"/>
          <w:sz w:val="24"/>
          <w:szCs w:val="24"/>
          <w:rtl w:val="0"/>
        </w:rPr>
        <w:t xml:space="preserve">офіційному веб-сайті </w:t>
      </w:r>
      <w:r w:rsidDel="00000000" w:rsidR="00000000" w:rsidRPr="00000000">
        <w:rPr>
          <w:rFonts w:ascii="Times New Roman" w:cs="Times New Roman" w:eastAsia="Times New Roman" w:hAnsi="Times New Roman"/>
          <w:sz w:val="24"/>
          <w:szCs w:val="24"/>
          <w:highlight w:val="white"/>
          <w:rtl w:val="0"/>
        </w:rPr>
        <w:t xml:space="preserve">Ради </w:t>
      </w:r>
      <w:r w:rsidDel="00000000" w:rsidR="00000000" w:rsidRPr="00000000">
        <w:rPr>
          <w:rFonts w:ascii="Times New Roman" w:cs="Times New Roman" w:eastAsia="Times New Roman" w:hAnsi="Times New Roman"/>
          <w:sz w:val="24"/>
          <w:szCs w:val="24"/>
          <w:rtl w:val="0"/>
        </w:rPr>
        <w:t xml:space="preserve">(розділі на сайті </w:t>
      </w:r>
      <w:r w:rsidDel="00000000" w:rsidR="00000000" w:rsidRPr="00000000">
        <w:rPr>
          <w:rFonts w:ascii="Times New Roman" w:cs="Times New Roman" w:eastAsia="Times New Roman" w:hAnsi="Times New Roman"/>
          <w:sz w:val="24"/>
          <w:szCs w:val="24"/>
          <w:highlight w:val="white"/>
          <w:rtl w:val="0"/>
        </w:rPr>
        <w:t xml:space="preserve">обласної державної адміністрації</w:t>
      </w:r>
      <w:r w:rsidDel="00000000" w:rsidR="00000000" w:rsidRPr="00000000">
        <w:rPr>
          <w:rFonts w:ascii="Times New Roman" w:cs="Times New Roman" w:eastAsia="Times New Roman" w:hAnsi="Times New Roman"/>
          <w:sz w:val="24"/>
          <w:szCs w:val="24"/>
          <w:rtl w:val="0"/>
        </w:rPr>
        <w:t xml:space="preserve">, сторінці в соціальній мережі), та/аб</w:t>
      </w:r>
      <w:r w:rsidDel="00000000" w:rsidR="00000000" w:rsidRPr="00000000">
        <w:rPr>
          <w:rFonts w:ascii="Times New Roman" w:cs="Times New Roman" w:eastAsia="Times New Roman" w:hAnsi="Times New Roman"/>
          <w:sz w:val="24"/>
          <w:szCs w:val="24"/>
          <w:highlight w:val="white"/>
          <w:rtl w:val="0"/>
        </w:rPr>
        <w:t xml:space="preserve">о в інший прийнятний спосіб.</w:t>
      </w:r>
    </w:p>
    <w:p w:rsidR="00000000" w:rsidDel="00000000" w:rsidP="00000000" w:rsidRDefault="00000000" w:rsidRPr="00000000" w14:paraId="00000089">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5.19. Чернівецька міська рада здійснює організаційне, інформаційне та матеріально-технічне забезпечення діяльності Ради, створює належні умови для її роботи, у тому числі забезпечує Раду приміщенням, засобами зв’язку (телефон, факс, електронна адреса) необхідними для проведення засідань та організації роботи Ради</w:t>
      </w:r>
      <w:r w:rsidDel="00000000" w:rsidR="00000000" w:rsidRPr="00000000">
        <w:rPr>
          <w:sz w:val="21"/>
          <w:szCs w:val="21"/>
          <w:highlight w:val="white"/>
          <w:rtl w:val="0"/>
        </w:rPr>
        <w:t xml:space="preserve">.</w:t>
      </w: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5.20. Рада має бланк зі своїм найменуванням.</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5.21. Документи Ради є чинними за умови підписання їх будь-яким і співголів Ради, а щодо ухвалених Радою рішень - за умови підписання його одним із співголів та Секретаря Ради.</w:t>
      </w: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UA"/>
      </w:rPr>
    </w:rPrDefault>
    <w:pPrDefault>
      <w:pPr>
        <w:spacing w:after="16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a" w:default="1">
    <w:name w:val="Normal"/>
  </w:style>
  <w:style w:type="paragraph" w:styleId="1">
    <w:name w:val="heading 1"/>
    <w:basedOn w:val="a"/>
    <w:next w:val="a"/>
    <w:pPr>
      <w:keepNext w:val="1"/>
      <w:keepLines w:val="1"/>
      <w:spacing w:after="120" w:before="400"/>
      <w:outlineLvl w:val="0"/>
    </w:pPr>
    <w:rPr>
      <w:sz w:val="40"/>
      <w:szCs w:val="40"/>
    </w:rPr>
  </w:style>
  <w:style w:type="paragraph" w:styleId="2">
    <w:name w:val="heading 2"/>
    <w:basedOn w:val="a"/>
    <w:next w:val="a"/>
    <w:pPr>
      <w:keepNext w:val="1"/>
      <w:keepLines w:val="1"/>
      <w:spacing w:after="120" w:before="360"/>
      <w:outlineLvl w:val="1"/>
    </w:pPr>
    <w:rPr>
      <w:sz w:val="32"/>
      <w:szCs w:val="32"/>
    </w:rPr>
  </w:style>
  <w:style w:type="paragraph" w:styleId="3">
    <w:name w:val="heading 3"/>
    <w:basedOn w:val="a"/>
    <w:next w:val="a"/>
    <w:pPr>
      <w:keepNext w:val="1"/>
      <w:keepLines w:val="1"/>
      <w:spacing w:after="80" w:before="320"/>
      <w:outlineLvl w:val="2"/>
    </w:pPr>
    <w:rPr>
      <w:color w:val="434343"/>
      <w:sz w:val="28"/>
      <w:szCs w:val="28"/>
    </w:rPr>
  </w:style>
  <w:style w:type="paragraph" w:styleId="4">
    <w:name w:val="heading 4"/>
    <w:basedOn w:val="a"/>
    <w:next w:val="a"/>
    <w:pPr>
      <w:keepNext w:val="1"/>
      <w:keepLines w:val="1"/>
      <w:spacing w:after="80" w:before="280"/>
      <w:outlineLvl w:val="3"/>
    </w:pPr>
    <w:rPr>
      <w:color w:val="666666"/>
      <w:sz w:val="24"/>
      <w:szCs w:val="24"/>
    </w:rPr>
  </w:style>
  <w:style w:type="paragraph" w:styleId="5">
    <w:name w:val="heading 5"/>
    <w:basedOn w:val="a"/>
    <w:next w:val="a"/>
    <w:pPr>
      <w:keepNext w:val="1"/>
      <w:keepLines w:val="1"/>
      <w:spacing w:after="80" w:before="240"/>
      <w:outlineLvl w:val="4"/>
    </w:pPr>
    <w:rPr>
      <w:color w:val="666666"/>
    </w:rPr>
  </w:style>
  <w:style w:type="paragraph" w:styleId="6">
    <w:name w:val="heading 6"/>
    <w:basedOn w:val="a"/>
    <w:next w:val="a"/>
    <w:pPr>
      <w:keepNext w:val="1"/>
      <w:keepLines w:val="1"/>
      <w:spacing w:after="80" w:before="240"/>
      <w:outlineLvl w:val="5"/>
    </w:pPr>
    <w:rPr>
      <w:i w:val="1"/>
      <w:color w:val="66666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60"/>
    </w:pPr>
    <w:rPr>
      <w:sz w:val="52"/>
      <w:szCs w:val="52"/>
    </w:rPr>
  </w:style>
  <w:style w:type="paragraph" w:styleId="a4">
    <w:name w:val="Subtitle"/>
    <w:basedOn w:val="a"/>
    <w:next w:val="a"/>
    <w:pPr>
      <w:keepNext w:val="1"/>
      <w:keepLines w:val="1"/>
      <w:spacing w:after="320"/>
    </w:pPr>
    <w:rPr>
      <w:color w:val="666666"/>
      <w:sz w:val="30"/>
      <w:szCs w:val="30"/>
    </w:rPr>
  </w:style>
  <w:style w:type="paragraph" w:styleId="a5">
    <w:name w:val="annotation text"/>
    <w:basedOn w:val="a"/>
    <w:link w:val="a6"/>
    <w:uiPriority w:val="99"/>
    <w:semiHidden w:val="1"/>
    <w:unhideWhenUsed w:val="1"/>
    <w:pPr>
      <w:spacing w:line="240" w:lineRule="auto"/>
    </w:pPr>
    <w:rPr>
      <w:sz w:val="20"/>
      <w:szCs w:val="20"/>
    </w:rPr>
  </w:style>
  <w:style w:type="character" w:styleId="a6" w:customStyle="1">
    <w:name w:val="Текст примечания Знак"/>
    <w:basedOn w:val="a0"/>
    <w:link w:val="a5"/>
    <w:uiPriority w:val="99"/>
    <w:semiHidden w:val="1"/>
    <w:rPr>
      <w:sz w:val="20"/>
      <w:szCs w:val="20"/>
    </w:rPr>
  </w:style>
  <w:style w:type="character" w:styleId="a7">
    <w:name w:val="annotation reference"/>
    <w:basedOn w:val="a0"/>
    <w:uiPriority w:val="99"/>
    <w:semiHidden w:val="1"/>
    <w:unhideWhenUsed w:val="1"/>
    <w:rPr>
      <w:sz w:val="16"/>
      <w:szCs w:val="16"/>
    </w:rPr>
  </w:style>
  <w:style w:type="paragraph" w:styleId="a8">
    <w:name w:val="Balloon Text"/>
    <w:basedOn w:val="a"/>
    <w:link w:val="a9"/>
    <w:uiPriority w:val="99"/>
    <w:semiHidden w:val="1"/>
    <w:unhideWhenUsed w:val="1"/>
    <w:rsid w:val="0003076A"/>
    <w:pPr>
      <w:spacing w:after="0" w:line="240" w:lineRule="auto"/>
    </w:pPr>
    <w:rPr>
      <w:rFonts w:ascii="Segoe UI" w:cs="Segoe UI" w:hAnsi="Segoe UI"/>
      <w:sz w:val="18"/>
      <w:szCs w:val="18"/>
    </w:rPr>
  </w:style>
  <w:style w:type="character" w:styleId="a9" w:customStyle="1">
    <w:name w:val="Текст выноски Знак"/>
    <w:basedOn w:val="a0"/>
    <w:link w:val="a8"/>
    <w:uiPriority w:val="99"/>
    <w:semiHidden w:val="1"/>
    <w:rsid w:val="0003076A"/>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both"/>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both"/>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both"/>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both"/>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both"/>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0wC1Isj+GG5zumZrE081pfNYEQ==">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2020-10-30T13:14:00Z</dcterms:created>
</cp:coreProperties>
</file>