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6768" w14:textId="77777777" w:rsidR="006937FE" w:rsidRPr="00671727" w:rsidRDefault="006937FE" w:rsidP="006937FE">
      <w:pPr>
        <w:spacing w:after="0" w:line="240" w:lineRule="auto"/>
        <w:jc w:val="center"/>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kern w:val="0"/>
          <w:lang w:val="uk-UA"/>
          <w14:ligatures w14:val="none"/>
        </w:rPr>
        <w:t>Додаток 1</w:t>
      </w:r>
      <w:r w:rsidRPr="00671727">
        <w:rPr>
          <w:rFonts w:ascii="Times New Roman" w:eastAsia="Times New Roman" w:hAnsi="Times New Roman" w:cs="Times New Roman"/>
          <w:kern w:val="0"/>
          <w14:ligatures w14:val="none"/>
        </w:rPr>
        <w:t> </w:t>
      </w:r>
    </w:p>
    <w:p w14:paraId="2061A4D3" w14:textId="77777777" w:rsidR="006937FE" w:rsidRPr="00671727" w:rsidRDefault="006937FE" w:rsidP="006937FE">
      <w:pPr>
        <w:spacing w:after="0" w:line="240" w:lineRule="auto"/>
        <w:jc w:val="center"/>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kern w:val="0"/>
          <w:lang w:val="uk-UA"/>
          <w14:ligatures w14:val="none"/>
        </w:rPr>
        <w:t>Перелік вимог до Запиту на пропозиції</w:t>
      </w:r>
      <w:r w:rsidRPr="00671727">
        <w:rPr>
          <w:rFonts w:ascii="Times New Roman" w:eastAsia="Times New Roman" w:hAnsi="Times New Roman" w:cs="Times New Roman"/>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4"/>
        <w:gridCol w:w="7530"/>
      </w:tblGrid>
      <w:tr w:rsidR="006937FE" w:rsidRPr="000E54FF" w14:paraId="320CC4F9"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5CFCF44A" w14:textId="77777777" w:rsidR="006937FE" w:rsidRPr="00671727"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color w:val="000000"/>
                <w:kern w:val="0"/>
                <w14:ligatures w14:val="none"/>
              </w:rPr>
              <w:t> </w:t>
            </w:r>
          </w:p>
          <w:p w14:paraId="6F349937"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Зміст вимог</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4FE6C71E" w14:textId="318CC5B9" w:rsidR="006937FE" w:rsidRPr="006937FE" w:rsidRDefault="006937FE" w:rsidP="00596C84">
            <w:pPr>
              <w:spacing w:after="0" w:line="240" w:lineRule="auto"/>
              <w:jc w:val="both"/>
              <w:textAlignment w:val="baseline"/>
              <w:rPr>
                <w:rFonts w:ascii="Times New Roman" w:hAnsi="Times New Roman" w:cs="Times New Roman"/>
                <w:lang w:val="uk-UA"/>
              </w:rPr>
            </w:pPr>
            <w:r w:rsidRPr="00C07B56">
              <w:rPr>
                <w:rFonts w:ascii="Times New Roman" w:hAnsi="Times New Roman" w:cs="Times New Roman"/>
                <w:b/>
                <w:bCs/>
                <w:i/>
                <w:iCs/>
                <w:lang w:val="ru-RU"/>
              </w:rPr>
              <w:t xml:space="preserve">Експерт з питань репарацій </w:t>
            </w:r>
            <w:r w:rsidR="00596C84" w:rsidRPr="00596C84">
              <w:rPr>
                <w:rFonts w:ascii="Times New Roman" w:eastAsia="Times New Roman" w:hAnsi="Times New Roman" w:cs="Times New Roman"/>
                <w:b/>
                <w:bCs/>
                <w:i/>
                <w:iCs/>
                <w:kern w:val="0"/>
                <w:lang w:val="ru-RU"/>
                <w14:ligatures w14:val="none"/>
              </w:rPr>
              <w:t>та</w:t>
            </w:r>
            <w:r w:rsidR="00596C84" w:rsidRPr="00596C84">
              <w:rPr>
                <w:rFonts w:ascii="Times New Roman" w:eastAsia="Times New Roman" w:hAnsi="Times New Roman" w:cs="Times New Roman"/>
                <w:b/>
                <w:bCs/>
                <w:i/>
                <w:iCs/>
                <w:kern w:val="0"/>
                <w:lang w:val="uk-UA"/>
                <w14:ligatures w14:val="none"/>
              </w:rPr>
              <w:t xml:space="preserve"> удосконалення нормативно-правової бази</w:t>
            </w:r>
            <w:r w:rsidR="00596C84" w:rsidRPr="00596C84">
              <w:rPr>
                <w:rFonts w:ascii="Times New Roman" w:hAnsi="Times New Roman" w:cs="Times New Roman"/>
                <w:b/>
                <w:bCs/>
                <w:i/>
                <w:iCs/>
                <w:lang w:val="ru-RU"/>
              </w:rPr>
              <w:t xml:space="preserve"> </w:t>
            </w:r>
            <w:r w:rsidRPr="00C07B56">
              <w:rPr>
                <w:rFonts w:ascii="Times New Roman" w:hAnsi="Times New Roman" w:cs="Times New Roman"/>
                <w:b/>
                <w:bCs/>
                <w:i/>
                <w:iCs/>
                <w:lang w:val="ru-RU"/>
              </w:rPr>
              <w:t>в Секретаріат Уповноваженого Верховної Ради України з прав людини.</w:t>
            </w:r>
            <w:r w:rsidRPr="00C07B56">
              <w:rPr>
                <w:rFonts w:ascii="Times New Roman" w:eastAsia="Times New Roman" w:hAnsi="Times New Roman" w:cs="Times New Roman"/>
                <w:b/>
                <w:bCs/>
                <w:i/>
                <w:iCs/>
                <w:kern w:val="0"/>
                <w:lang w:val="ru-RU"/>
                <w14:ligatures w14:val="none"/>
              </w:rPr>
              <w:t xml:space="preserve"> </w:t>
            </w:r>
            <w:r w:rsidRPr="00C07B56">
              <w:rPr>
                <w:rFonts w:ascii="Times New Roman" w:eastAsia="Times New Roman" w:hAnsi="Times New Roman" w:cs="Times New Roman"/>
                <w:kern w:val="0"/>
                <w:lang w:val="uk-UA"/>
                <w14:ligatures w14:val="none"/>
              </w:rPr>
              <w:t xml:space="preserve">Працюватиме з командою </w:t>
            </w:r>
            <w:r w:rsidRPr="006937FE">
              <w:rPr>
                <w:rFonts w:ascii="Times New Roman" w:hAnsi="Times New Roman" w:cs="Times New Roman"/>
                <w:lang w:val="uk-UA"/>
              </w:rPr>
              <w:t>Офісі Уповноваженого Верховної Ради України з прав людини</w:t>
            </w:r>
            <w:r w:rsidRPr="00C07B56">
              <w:rPr>
                <w:rFonts w:ascii="Times New Roman" w:eastAsia="Times New Roman" w:hAnsi="Times New Roman" w:cs="Times New Roman"/>
                <w:kern w:val="0"/>
                <w:lang w:val="uk-UA"/>
                <w14:ligatures w14:val="none"/>
              </w:rPr>
              <w:t xml:space="preserve">, надаючи послуги з удосконалення нормативно-правової бази у сфері захисту </w:t>
            </w:r>
            <w:r w:rsidRPr="006937FE">
              <w:rPr>
                <w:rFonts w:ascii="Times New Roman" w:hAnsi="Times New Roman" w:cs="Times New Roman"/>
                <w:lang w:val="uk-UA"/>
              </w:rPr>
              <w:t xml:space="preserve">прав внутрішньо переміщених осіб (надалі – ВПО) та громадян, які постраждали внаслідок збройної агресії проти України, в рамках реалізації програми міжнародної технічної допомоги </w:t>
            </w:r>
            <w:r w:rsidRPr="006937FE">
              <w:rPr>
                <w:rFonts w:ascii="Times New Roman" w:hAnsi="Times New Roman" w:cs="Times New Roman"/>
                <w:b/>
                <w:bCs/>
                <w:lang w:val="uk-UA"/>
              </w:rPr>
              <w:t>«Єднання заради дії»</w:t>
            </w:r>
            <w:r w:rsidRPr="006937FE">
              <w:rPr>
                <w:rFonts w:ascii="Times New Roman" w:hAnsi="Times New Roman" w:cs="Times New Roman"/>
                <w:lang w:val="uk-UA"/>
              </w:rPr>
              <w:t xml:space="preserve"> (надалі – Програма), бенефіціаром якої є Секретаріат.</w:t>
            </w:r>
          </w:p>
          <w:p w14:paraId="6371B891" w14:textId="584EEDE2" w:rsidR="006937FE" w:rsidRPr="006937FE" w:rsidRDefault="006937FE" w:rsidP="00596C84">
            <w:pPr>
              <w:spacing w:after="0" w:line="240" w:lineRule="auto"/>
              <w:jc w:val="both"/>
              <w:textAlignment w:val="baseline"/>
              <w:rPr>
                <w:rFonts w:ascii="Times New Roman" w:hAnsi="Times New Roman" w:cs="Times New Roman"/>
                <w:lang w:val="uk-UA"/>
              </w:rPr>
            </w:pPr>
            <w:r w:rsidRPr="006937FE">
              <w:rPr>
                <w:rFonts w:ascii="Times New Roman" w:hAnsi="Times New Roman" w:cs="Times New Roman"/>
                <w:lang w:val="uk-UA"/>
              </w:rPr>
              <w:t xml:space="preserve">Передбачена співпраця за контрактом </w:t>
            </w:r>
            <w:r w:rsidR="00520957">
              <w:rPr>
                <w:rFonts w:ascii="Times New Roman" w:hAnsi="Times New Roman" w:cs="Times New Roman"/>
                <w:lang w:val="uk-UA"/>
              </w:rPr>
              <w:t>до 31 серпня 2024 року</w:t>
            </w:r>
            <w:r w:rsidRPr="006937FE">
              <w:rPr>
                <w:rFonts w:ascii="Times New Roman" w:hAnsi="Times New Roman" w:cs="Times New Roman"/>
                <w:lang w:val="uk-UA"/>
              </w:rPr>
              <w:t xml:space="preserve"> з можливістю продовження. Повна зайнятість (орієнтовно 40 годин на тиждень). </w:t>
            </w:r>
          </w:p>
          <w:p w14:paraId="1CC27762" w14:textId="77777777" w:rsidR="006937FE" w:rsidRPr="00C07B56" w:rsidRDefault="006937FE" w:rsidP="00596C84">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14:ligatures w14:val="none"/>
              </w:rPr>
              <w:t> </w:t>
            </w:r>
          </w:p>
          <w:p w14:paraId="6B6AA2DF" w14:textId="77777777" w:rsidR="006937FE" w:rsidRPr="00C07B56" w:rsidRDefault="006937FE" w:rsidP="00596C84">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Вимоги до кандидатів/кандидаток:</w:t>
            </w:r>
            <w:r w:rsidRPr="00C07B56">
              <w:rPr>
                <w:rFonts w:ascii="Times New Roman" w:eastAsia="Times New Roman" w:hAnsi="Times New Roman" w:cs="Times New Roman"/>
                <w:kern w:val="0"/>
                <w14:ligatures w14:val="none"/>
              </w:rPr>
              <w:t> </w:t>
            </w:r>
          </w:p>
          <w:p w14:paraId="74F72EA8" w14:textId="77777777" w:rsidR="006937FE" w:rsidRPr="00C07B56" w:rsidRDefault="006937FE" w:rsidP="00596C84">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 </w:t>
            </w:r>
            <w:r w:rsidRPr="00C07B56">
              <w:rPr>
                <w:rFonts w:ascii="Times New Roman" w:eastAsia="Times New Roman" w:hAnsi="Times New Roman" w:cs="Times New Roman"/>
                <w:kern w:val="0"/>
                <w14:ligatures w14:val="none"/>
              </w:rPr>
              <w:t> </w:t>
            </w:r>
          </w:p>
          <w:p w14:paraId="49C5E794" w14:textId="77777777" w:rsidR="006937FE" w:rsidRPr="00C07B56" w:rsidRDefault="006937FE" w:rsidP="00596C84">
            <w:pPr>
              <w:pStyle w:val="ListParagraph"/>
              <w:numPr>
                <w:ilvl w:val="0"/>
                <w:numId w:val="5"/>
              </w:numPr>
              <w:spacing w:after="0" w:line="240" w:lineRule="auto"/>
              <w:jc w:val="both"/>
              <w:textAlignment w:val="baseline"/>
              <w:rPr>
                <w:rStyle w:val="ui-provider"/>
                <w:rFonts w:ascii="Times New Roman" w:hAnsi="Times New Roman" w:cs="Times New Roman"/>
                <w:lang w:val="ru-RU"/>
              </w:rPr>
            </w:pPr>
            <w:r w:rsidRPr="00C07B56">
              <w:rPr>
                <w:rStyle w:val="ui-provider"/>
                <w:rFonts w:ascii="Times New Roman" w:hAnsi="Times New Roman" w:cs="Times New Roman"/>
                <w:lang w:val="ru-RU"/>
              </w:rPr>
              <w:t>Повна вища освіта (ступінь магістра/спеціаліста) за спеціальністю право та/або публічне управління та врядування;</w:t>
            </w:r>
          </w:p>
          <w:p w14:paraId="4851FF0B" w14:textId="77777777" w:rsidR="006937FE" w:rsidRPr="00C07B56" w:rsidRDefault="006937FE" w:rsidP="00596C84">
            <w:pPr>
              <w:pStyle w:val="ListParagraph"/>
              <w:numPr>
                <w:ilvl w:val="0"/>
                <w:numId w:val="5"/>
              </w:numPr>
              <w:spacing w:after="0" w:line="240" w:lineRule="auto"/>
              <w:jc w:val="both"/>
              <w:textAlignment w:val="baseline"/>
              <w:rPr>
                <w:rStyle w:val="ui-provider"/>
                <w:rFonts w:ascii="Times New Roman" w:hAnsi="Times New Roman" w:cs="Times New Roman"/>
              </w:rPr>
            </w:pPr>
            <w:r w:rsidRPr="00C07B56">
              <w:rPr>
                <w:rStyle w:val="ui-provider"/>
                <w:rFonts w:ascii="Times New Roman" w:hAnsi="Times New Roman" w:cs="Times New Roman"/>
              </w:rPr>
              <w:t>Вільне володіння державною мовою;</w:t>
            </w:r>
          </w:p>
          <w:p w14:paraId="0CB22084" w14:textId="77777777" w:rsidR="006937FE" w:rsidRPr="00C07B56" w:rsidRDefault="006937FE" w:rsidP="00596C84">
            <w:pPr>
              <w:pStyle w:val="ListParagraph"/>
              <w:numPr>
                <w:ilvl w:val="0"/>
                <w:numId w:val="5"/>
              </w:numPr>
              <w:spacing w:after="0" w:line="240" w:lineRule="auto"/>
              <w:jc w:val="both"/>
              <w:textAlignment w:val="baseline"/>
              <w:rPr>
                <w:rStyle w:val="ui-provider"/>
                <w:rFonts w:ascii="Times New Roman" w:hAnsi="Times New Roman" w:cs="Times New Roman"/>
                <w:lang w:val="ru-RU"/>
              </w:rPr>
            </w:pPr>
            <w:r w:rsidRPr="00C07B56">
              <w:rPr>
                <w:rStyle w:val="ui-provider"/>
                <w:rFonts w:ascii="Times New Roman" w:hAnsi="Times New Roman" w:cs="Times New Roman"/>
                <w:lang w:val="ru-RU"/>
              </w:rPr>
              <w:t>Обов’язковий досвід роботи у нормопроектуванні (юридична техніка, нормативне проєктування, участь у нормотворчому процесі);</w:t>
            </w:r>
          </w:p>
          <w:p w14:paraId="2896216D" w14:textId="77777777" w:rsidR="006937FE" w:rsidRPr="00C07B56" w:rsidRDefault="006937FE" w:rsidP="00596C84">
            <w:pPr>
              <w:pStyle w:val="ListParagraph"/>
              <w:numPr>
                <w:ilvl w:val="0"/>
                <w:numId w:val="5"/>
              </w:numPr>
              <w:spacing w:after="0" w:line="240" w:lineRule="auto"/>
              <w:jc w:val="both"/>
              <w:textAlignment w:val="baseline"/>
              <w:rPr>
                <w:rFonts w:ascii="Times New Roman" w:hAnsi="Times New Roman" w:cs="Times New Roman"/>
                <w:lang w:val="ru-RU"/>
              </w:rPr>
            </w:pPr>
            <w:r w:rsidRPr="00C07B56">
              <w:rPr>
                <w:rStyle w:val="ui-provider"/>
                <w:rFonts w:ascii="Times New Roman" w:hAnsi="Times New Roman" w:cs="Times New Roman"/>
                <w:lang w:val="ru-RU"/>
              </w:rPr>
              <w:t>Знання законодавства щодо підготовки проектів нормативно-правових актів;</w:t>
            </w:r>
          </w:p>
          <w:p w14:paraId="228D124A" w14:textId="77777777" w:rsidR="006937FE" w:rsidRPr="00C07B56" w:rsidRDefault="006937FE" w:rsidP="00596C84">
            <w:pPr>
              <w:pStyle w:val="ListParagraph"/>
              <w:numPr>
                <w:ilvl w:val="0"/>
                <w:numId w:val="5"/>
              </w:numPr>
              <w:spacing w:after="0" w:line="240" w:lineRule="auto"/>
              <w:jc w:val="both"/>
              <w:textAlignment w:val="baseline"/>
              <w:rPr>
                <w:rStyle w:val="ui-provider"/>
                <w:rFonts w:ascii="Times New Roman" w:hAnsi="Times New Roman" w:cs="Times New Roman"/>
                <w:lang w:val="ru-RU"/>
              </w:rPr>
            </w:pPr>
            <w:r w:rsidRPr="00C07B56">
              <w:rPr>
                <w:rFonts w:ascii="Times New Roman" w:hAnsi="Times New Roman" w:cs="Times New Roman"/>
                <w:lang w:val="uk-UA"/>
              </w:rPr>
              <w:t>Знання міжнародної практики питань репарацій внаслідок збройних конфліктів;</w:t>
            </w:r>
          </w:p>
          <w:p w14:paraId="1903637F" w14:textId="77777777" w:rsidR="006937FE" w:rsidRPr="00C07B56" w:rsidRDefault="006937FE" w:rsidP="00596C84">
            <w:pPr>
              <w:pStyle w:val="ListParagraph"/>
              <w:numPr>
                <w:ilvl w:val="0"/>
                <w:numId w:val="5"/>
              </w:numPr>
              <w:spacing w:after="0" w:line="240" w:lineRule="auto"/>
              <w:jc w:val="both"/>
              <w:textAlignment w:val="baseline"/>
              <w:rPr>
                <w:rFonts w:ascii="Times New Roman" w:eastAsia="Times New Roman" w:hAnsi="Times New Roman" w:cs="Times New Roman"/>
                <w:kern w:val="0"/>
                <w:lang w:val="ru-RU"/>
                <w14:ligatures w14:val="none"/>
              </w:rPr>
            </w:pPr>
            <w:r w:rsidRPr="00C07B56">
              <w:rPr>
                <w:rStyle w:val="ui-provider"/>
                <w:rFonts w:ascii="Times New Roman" w:hAnsi="Times New Roman" w:cs="Times New Roman"/>
                <w:lang w:val="ru-RU"/>
              </w:rPr>
              <w:t xml:space="preserve">Володіння англійською мовою на рівні </w:t>
            </w:r>
            <w:r w:rsidRPr="00C07B56">
              <w:rPr>
                <w:rStyle w:val="ui-provider"/>
                <w:rFonts w:ascii="Times New Roman" w:hAnsi="Times New Roman" w:cs="Times New Roman"/>
              </w:rPr>
              <w:t>upper</w:t>
            </w:r>
            <w:r w:rsidRPr="00C07B56">
              <w:rPr>
                <w:rStyle w:val="ui-provider"/>
                <w:rFonts w:ascii="Times New Roman" w:hAnsi="Times New Roman" w:cs="Times New Roman"/>
                <w:lang w:val="ru-RU"/>
              </w:rPr>
              <w:t>-</w:t>
            </w:r>
            <w:r w:rsidRPr="00C07B56">
              <w:rPr>
                <w:rStyle w:val="ui-provider"/>
                <w:rFonts w:ascii="Times New Roman" w:hAnsi="Times New Roman" w:cs="Times New Roman"/>
              </w:rPr>
              <w:t>intermediate</w:t>
            </w:r>
            <w:r w:rsidRPr="00C07B56">
              <w:rPr>
                <w:rStyle w:val="ui-provider"/>
                <w:rFonts w:ascii="Times New Roman" w:hAnsi="Times New Roman" w:cs="Times New Roman"/>
                <w:lang w:val="ru-RU"/>
              </w:rPr>
              <w:t xml:space="preserve"> та підтвердження сертифікатом буде перевагою.</w:t>
            </w:r>
            <w:r w:rsidRPr="00C07B56">
              <w:rPr>
                <w:rFonts w:ascii="Times New Roman" w:hAnsi="Times New Roman" w:cs="Times New Roman"/>
                <w:lang w:val="ru-RU"/>
              </w:rPr>
              <w:br/>
            </w:r>
          </w:p>
        </w:tc>
      </w:tr>
      <w:tr w:rsidR="006937FE" w:rsidRPr="000E54FF" w14:paraId="113873D1"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2EED4306" w14:textId="77777777" w:rsidR="006937FE" w:rsidRPr="00671727"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kern w:val="0"/>
                <w:lang w:val="uk-UA"/>
                <w14:ligatures w14:val="none"/>
              </w:rPr>
              <w:t>Перелік та опис очікуваних результатів</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tcPr>
          <w:p w14:paraId="5F310A5B" w14:textId="254BDDFB" w:rsidR="006937FE" w:rsidRPr="00C07B56" w:rsidRDefault="006937FE" w:rsidP="00596C84">
            <w:pPr>
              <w:pStyle w:val="ListParagraph"/>
              <w:numPr>
                <w:ilvl w:val="0"/>
                <w:numId w:val="6"/>
              </w:numPr>
              <w:spacing w:after="0"/>
              <w:ind w:left="643"/>
              <w:jc w:val="both"/>
              <w:rPr>
                <w:rStyle w:val="ui-provider"/>
                <w:rFonts w:ascii="Times New Roman" w:hAnsi="Times New Roman" w:cs="Times New Roman"/>
                <w:lang w:val="ru-RU"/>
              </w:rPr>
            </w:pPr>
            <w:r w:rsidRPr="00C07B56">
              <w:rPr>
                <w:rStyle w:val="ui-provider"/>
                <w:rFonts w:ascii="Times New Roman" w:hAnsi="Times New Roman" w:cs="Times New Roman"/>
                <w:lang w:val="ru-RU"/>
              </w:rPr>
              <w:t xml:space="preserve">Аналіз нормативно-правових актів на національному та регіональному рівнях у сфері захисту прав </w:t>
            </w:r>
            <w:r w:rsidR="00D22055">
              <w:rPr>
                <w:rStyle w:val="ui-provider"/>
                <w:rFonts w:ascii="Times New Roman" w:hAnsi="Times New Roman" w:cs="Times New Roman"/>
                <w:lang w:val="ru-RU"/>
              </w:rPr>
              <w:t xml:space="preserve">ВПО та </w:t>
            </w:r>
            <w:r w:rsidRPr="00C07B56">
              <w:rPr>
                <w:rStyle w:val="ui-provider"/>
                <w:rFonts w:ascii="Times New Roman" w:hAnsi="Times New Roman" w:cs="Times New Roman"/>
                <w:lang w:val="ru-RU"/>
              </w:rPr>
              <w:t>осіб, які постраждали внаслідок збройної агресії проти України та надання пропозицій щодо їх удосконалення;</w:t>
            </w:r>
          </w:p>
          <w:p w14:paraId="77672257" w14:textId="64CA38DE" w:rsidR="006937FE" w:rsidRPr="00C07B56" w:rsidRDefault="006937FE" w:rsidP="00596C84">
            <w:pPr>
              <w:pStyle w:val="ListParagraph"/>
              <w:numPr>
                <w:ilvl w:val="0"/>
                <w:numId w:val="6"/>
              </w:numPr>
              <w:spacing w:after="0"/>
              <w:ind w:left="643"/>
              <w:jc w:val="both"/>
              <w:rPr>
                <w:rStyle w:val="ui-provider"/>
                <w:rFonts w:ascii="Times New Roman" w:hAnsi="Times New Roman" w:cs="Times New Roman"/>
                <w:lang w:val="ru-RU"/>
              </w:rPr>
            </w:pPr>
            <w:r w:rsidRPr="00C07B56">
              <w:rPr>
                <w:rStyle w:val="ui-provider"/>
                <w:rFonts w:ascii="Times New Roman" w:hAnsi="Times New Roman" w:cs="Times New Roman"/>
                <w:lang w:val="ru-RU"/>
              </w:rPr>
              <w:t xml:space="preserve">Опрацювання та підготовка пропозицій до проєктів нормативно-правових актів, що надходять на погодження до Уповноваженого Верховної Ради України з прав людини та належать до компетенції Департаменту моніторингу додержання прав </w:t>
            </w:r>
            <w:r w:rsidR="00D22055">
              <w:rPr>
                <w:rStyle w:val="ui-provider"/>
                <w:rFonts w:ascii="Times New Roman" w:hAnsi="Times New Roman" w:cs="Times New Roman"/>
                <w:lang w:val="ru-RU"/>
              </w:rPr>
              <w:t xml:space="preserve">ВПО та </w:t>
            </w:r>
            <w:r w:rsidRPr="00C07B56">
              <w:rPr>
                <w:rStyle w:val="ui-provider"/>
                <w:rFonts w:ascii="Times New Roman" w:hAnsi="Times New Roman" w:cs="Times New Roman"/>
                <w:lang w:val="ru-RU"/>
              </w:rPr>
              <w:t>громадян, які постраждали внаслідок збройної агресії проти України.</w:t>
            </w:r>
          </w:p>
          <w:p w14:paraId="4A9D6947" w14:textId="2C93A8C6" w:rsidR="006937FE" w:rsidRPr="00C07B56" w:rsidRDefault="006937FE" w:rsidP="00596C84">
            <w:pPr>
              <w:pStyle w:val="ListParagraph"/>
              <w:numPr>
                <w:ilvl w:val="0"/>
                <w:numId w:val="6"/>
              </w:numPr>
              <w:spacing w:after="0"/>
              <w:ind w:left="643"/>
              <w:jc w:val="both"/>
              <w:rPr>
                <w:rStyle w:val="ui-provider"/>
                <w:rFonts w:ascii="Times New Roman" w:hAnsi="Times New Roman" w:cs="Times New Roman"/>
                <w:lang w:val="ru-RU"/>
              </w:rPr>
            </w:pPr>
            <w:r w:rsidRPr="00C07B56">
              <w:rPr>
                <w:rStyle w:val="ui-provider"/>
                <w:rFonts w:ascii="Times New Roman" w:hAnsi="Times New Roman" w:cs="Times New Roman"/>
                <w:lang w:val="ru-RU"/>
              </w:rPr>
              <w:t xml:space="preserve">Підготовка пропозицій (проектів листів) у сфері захисту прав і свобод </w:t>
            </w:r>
            <w:r w:rsidR="00D22055">
              <w:rPr>
                <w:rStyle w:val="ui-provider"/>
                <w:rFonts w:ascii="Times New Roman" w:hAnsi="Times New Roman" w:cs="Times New Roman"/>
                <w:lang w:val="ru-RU"/>
              </w:rPr>
              <w:t xml:space="preserve">ВПО та </w:t>
            </w:r>
            <w:r w:rsidRPr="00C07B56">
              <w:rPr>
                <w:rStyle w:val="ui-provider"/>
                <w:rFonts w:ascii="Times New Roman" w:hAnsi="Times New Roman" w:cs="Times New Roman"/>
                <w:lang w:val="ru-RU"/>
              </w:rPr>
              <w:t>осіб, які постраждали внаслідок збройної агресії проти України.</w:t>
            </w:r>
          </w:p>
          <w:p w14:paraId="13DCA46F" w14:textId="05EFA76A" w:rsidR="006937FE" w:rsidRPr="00C07B56" w:rsidRDefault="006937FE" w:rsidP="00596C84">
            <w:pPr>
              <w:pStyle w:val="ListParagraph"/>
              <w:numPr>
                <w:ilvl w:val="0"/>
                <w:numId w:val="6"/>
              </w:numPr>
              <w:spacing w:after="0"/>
              <w:ind w:left="643"/>
              <w:jc w:val="both"/>
              <w:rPr>
                <w:rStyle w:val="ui-provider"/>
                <w:rFonts w:ascii="Times New Roman" w:hAnsi="Times New Roman" w:cs="Times New Roman"/>
                <w:lang w:val="ru-RU"/>
              </w:rPr>
            </w:pPr>
            <w:r w:rsidRPr="00C07B56">
              <w:rPr>
                <w:rStyle w:val="ui-provider"/>
                <w:rFonts w:ascii="Times New Roman" w:hAnsi="Times New Roman" w:cs="Times New Roman"/>
                <w:lang w:val="ru-RU"/>
              </w:rPr>
              <w:t xml:space="preserve">Надання консультацій працівникам Департаменту моніторингу додержання прав </w:t>
            </w:r>
            <w:r w:rsidR="00A405EE">
              <w:rPr>
                <w:rStyle w:val="ui-provider"/>
                <w:rFonts w:ascii="Times New Roman" w:hAnsi="Times New Roman" w:cs="Times New Roman"/>
                <w:lang w:val="ru-RU"/>
              </w:rPr>
              <w:t xml:space="preserve">ВПО та </w:t>
            </w:r>
            <w:r w:rsidRPr="00C07B56">
              <w:rPr>
                <w:rStyle w:val="ui-provider"/>
                <w:rFonts w:ascii="Times New Roman" w:hAnsi="Times New Roman" w:cs="Times New Roman"/>
                <w:lang w:val="ru-RU"/>
              </w:rPr>
              <w:t>громадян, які постраждали внаслідок збройної агресії проти України Секретаріату Уповноваженого Верховної Ради України.</w:t>
            </w:r>
          </w:p>
          <w:p w14:paraId="129CEF6C" w14:textId="77777777" w:rsidR="006937FE" w:rsidRPr="00C07B56" w:rsidRDefault="006937FE" w:rsidP="00596C84">
            <w:pPr>
              <w:pStyle w:val="ListParagraph"/>
              <w:numPr>
                <w:ilvl w:val="0"/>
                <w:numId w:val="6"/>
              </w:numPr>
              <w:spacing w:after="0"/>
              <w:ind w:left="643"/>
              <w:jc w:val="both"/>
              <w:rPr>
                <w:rStyle w:val="ui-provider"/>
                <w:rFonts w:ascii="Times New Roman" w:hAnsi="Times New Roman" w:cs="Times New Roman"/>
                <w:lang w:val="ru-RU"/>
              </w:rPr>
            </w:pPr>
            <w:r w:rsidRPr="00C07B56">
              <w:rPr>
                <w:rStyle w:val="ui-provider"/>
                <w:rFonts w:ascii="Times New Roman" w:hAnsi="Times New Roman" w:cs="Times New Roman"/>
                <w:lang w:val="ru-RU"/>
              </w:rPr>
              <w:t>Збір та узагальнення інформації щодо міжнародного досвіду та кращих практик здійснення репарацій.</w:t>
            </w:r>
          </w:p>
          <w:p w14:paraId="2999C572" w14:textId="5DF7B632" w:rsidR="006937FE" w:rsidRPr="00C07B56" w:rsidRDefault="006937FE" w:rsidP="00596C84">
            <w:pPr>
              <w:pStyle w:val="ListParagraph"/>
              <w:numPr>
                <w:ilvl w:val="0"/>
                <w:numId w:val="6"/>
              </w:numPr>
              <w:spacing w:after="0"/>
              <w:ind w:left="643"/>
              <w:jc w:val="both"/>
              <w:rPr>
                <w:rStyle w:val="ui-provider"/>
                <w:rFonts w:ascii="Times New Roman" w:hAnsi="Times New Roman" w:cs="Times New Roman"/>
                <w:lang w:val="ru-RU"/>
              </w:rPr>
            </w:pPr>
            <w:r w:rsidRPr="00C07B56">
              <w:rPr>
                <w:rStyle w:val="ui-provider"/>
                <w:rFonts w:ascii="Times New Roman" w:hAnsi="Times New Roman" w:cs="Times New Roman"/>
                <w:lang w:val="ru-RU"/>
              </w:rPr>
              <w:t xml:space="preserve">Виконання інших завдань за напрямком захисту </w:t>
            </w:r>
            <w:r w:rsidR="00D22055">
              <w:rPr>
                <w:rStyle w:val="ui-provider"/>
                <w:rFonts w:ascii="Times New Roman" w:hAnsi="Times New Roman" w:cs="Times New Roman"/>
                <w:lang w:val="ru-RU"/>
              </w:rPr>
              <w:t xml:space="preserve">ВПО та </w:t>
            </w:r>
            <w:r w:rsidRPr="00C07B56">
              <w:rPr>
                <w:rStyle w:val="ui-provider"/>
                <w:rFonts w:ascii="Times New Roman" w:hAnsi="Times New Roman" w:cs="Times New Roman"/>
                <w:lang w:val="ru-RU"/>
              </w:rPr>
              <w:t xml:space="preserve">осіб, постраждалих внаслідок збройної агресії проти України за дорученням директора Департаменту моніторингу додержання прав громадян, які постраждали внаслідок збройної агресії проти України Секретаріату </w:t>
            </w:r>
            <w:r w:rsidRPr="00C07B56">
              <w:rPr>
                <w:rStyle w:val="ui-provider"/>
                <w:rFonts w:ascii="Times New Roman" w:hAnsi="Times New Roman" w:cs="Times New Roman"/>
                <w:lang w:val="ru-RU"/>
              </w:rPr>
              <w:lastRenderedPageBreak/>
              <w:t>Уповноваженого Верховної Ради України або Керівника Секретаріату Уповноваженого Верховної Ради України.</w:t>
            </w:r>
          </w:p>
          <w:p w14:paraId="0B387DA2" w14:textId="54071E4F" w:rsidR="006937FE" w:rsidRPr="00C07B56" w:rsidRDefault="006937FE" w:rsidP="00596C84">
            <w:pPr>
              <w:pStyle w:val="ListParagraph"/>
              <w:numPr>
                <w:ilvl w:val="0"/>
                <w:numId w:val="6"/>
              </w:numPr>
              <w:spacing w:after="0"/>
              <w:ind w:left="643"/>
              <w:jc w:val="both"/>
              <w:rPr>
                <w:rFonts w:ascii="Times New Roman" w:hAnsi="Times New Roman" w:cs="Times New Roman"/>
                <w:lang w:val="ru-RU"/>
              </w:rPr>
            </w:pPr>
            <w:r w:rsidRPr="00C07B56">
              <w:rPr>
                <w:rStyle w:val="ui-provider"/>
                <w:rFonts w:ascii="Times New Roman" w:hAnsi="Times New Roman" w:cs="Times New Roman"/>
                <w:lang w:val="ru-RU"/>
              </w:rPr>
              <w:t xml:space="preserve">Надання звітів за результатами діяльності директору Департаменту моніторингу додержання прав </w:t>
            </w:r>
            <w:r w:rsidR="00D22055">
              <w:rPr>
                <w:rStyle w:val="ui-provider"/>
                <w:rFonts w:ascii="Times New Roman" w:hAnsi="Times New Roman" w:cs="Times New Roman"/>
                <w:lang w:val="ru-RU"/>
              </w:rPr>
              <w:t xml:space="preserve">ВПО та </w:t>
            </w:r>
            <w:r w:rsidRPr="00C07B56">
              <w:rPr>
                <w:rStyle w:val="ui-provider"/>
                <w:rFonts w:ascii="Times New Roman" w:hAnsi="Times New Roman" w:cs="Times New Roman"/>
                <w:lang w:val="ru-RU"/>
              </w:rPr>
              <w:t>громадян, які постраждали внаслідок збройної агресії проти України.</w:t>
            </w:r>
          </w:p>
        </w:tc>
      </w:tr>
      <w:tr w:rsidR="006937FE" w:rsidRPr="000E54FF" w14:paraId="5DB1B8D9"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3DBFC2BC"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lastRenderedPageBreak/>
              <w:t>Валюта пропозиції</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009E8DC7"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Валютою тендерної пропозиції є долар США. Сума виплат у гривні за контрактом буде обраховуватися відповідно до офіційного курсу гривні до долара США, встановленого Національним банком України на дату  підписання кожного Акта прийому-передачі. Пропозиція та фінальна ціна не повинна містити у собі ПДВ.</w:t>
            </w:r>
            <w:r w:rsidRPr="00C07B56">
              <w:rPr>
                <w:rFonts w:ascii="Times New Roman" w:eastAsia="Times New Roman" w:hAnsi="Times New Roman" w:cs="Times New Roman"/>
                <w:kern w:val="0"/>
                <w14:ligatures w14:val="none"/>
              </w:rPr>
              <w:t> </w:t>
            </w:r>
          </w:p>
        </w:tc>
      </w:tr>
      <w:tr w:rsidR="006937FE" w:rsidRPr="000E54FF" w14:paraId="31C523A7"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60D4776"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Звільнення від ПДВ</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467B24A7"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b/>
                <w:bCs/>
                <w:kern w:val="0"/>
                <w:lang w:val="uk-UA"/>
                <w14:ligatures w14:val="none"/>
              </w:rPr>
              <w:t>Послуги, роботи мають надаватись  без ПДВ. </w:t>
            </w:r>
            <w:r w:rsidRPr="00C07B56">
              <w:rPr>
                <w:rFonts w:ascii="Times New Roman" w:eastAsia="Times New Roman" w:hAnsi="Times New Roman" w:cs="Times New Roman"/>
                <w:kern w:val="0"/>
                <w14:ligatures w14:val="none"/>
              </w:rPr>
              <w:t> </w:t>
            </w:r>
          </w:p>
          <w:p w14:paraId="7D39E9A4"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b/>
                <w:bCs/>
                <w:kern w:val="0"/>
                <w:lang w:val="uk-UA"/>
                <w14:ligatures w14:val="none"/>
              </w:rPr>
              <w:t xml:space="preserve">БУДЬ ЛАСКА, ЗВЕРНІТЬ УВАГУ: </w:t>
            </w:r>
            <w:r w:rsidRPr="00C07B56">
              <w:rPr>
                <w:rFonts w:ascii="Times New Roman" w:eastAsia="Times New Roman" w:hAnsi="Times New Roman" w:cs="Times New Roman"/>
                <w:kern w:val="0"/>
                <w:lang w:val="uk-UA"/>
                <w14:ligatures w14:val="none"/>
              </w:rPr>
              <w:t>Претенденти повинні заявити у своїй пропозиції, що вони розуміють, що IREX звільнений від сплати ПДВ і що це звільнення буде застосовано до всіх рахунків-фактур. Відсутність заяви претендентів про намір визнати звільнення від ПДВ може бути підставою для виключення з розгляду відповідно до цього Запиту пропозицій. Чинне законодавство безперешкодно дозволяє отримати таке звільнення від ПДВ для договорів.</w:t>
            </w:r>
            <w:r w:rsidRPr="00C07B56">
              <w:rPr>
                <w:rFonts w:ascii="Times New Roman" w:eastAsia="Times New Roman" w:hAnsi="Times New Roman" w:cs="Times New Roman"/>
                <w:kern w:val="0"/>
                <w14:ligatures w14:val="none"/>
              </w:rPr>
              <w:t> </w:t>
            </w:r>
          </w:p>
        </w:tc>
      </w:tr>
      <w:tr w:rsidR="006937FE" w:rsidRPr="000E54FF" w14:paraId="0F4F3421"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72F586DF"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Строк дії пропозиції </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5044049C" w14:textId="3D3A0DEA" w:rsidR="006937FE" w:rsidRPr="00C07B56" w:rsidRDefault="00D22055" w:rsidP="00675EBC">
            <w:pPr>
              <w:spacing w:after="0" w:line="240" w:lineRule="auto"/>
              <w:textAlignment w:val="baseline"/>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uk-UA"/>
                <w14:ligatures w14:val="none"/>
              </w:rPr>
              <w:t>До 31 серпня 2024 року</w:t>
            </w:r>
            <w:r w:rsidR="006937FE" w:rsidRPr="00C07B56">
              <w:rPr>
                <w:rFonts w:ascii="Times New Roman" w:eastAsia="Times New Roman" w:hAnsi="Times New Roman" w:cs="Times New Roman"/>
                <w:kern w:val="0"/>
                <w:lang w:val="uk-UA"/>
                <w14:ligatures w14:val="none"/>
              </w:rPr>
              <w:t>    </w:t>
            </w:r>
            <w:r w:rsidR="006937FE" w:rsidRPr="00C07B56">
              <w:rPr>
                <w:rFonts w:ascii="Times New Roman" w:eastAsia="Times New Roman" w:hAnsi="Times New Roman" w:cs="Times New Roman"/>
                <w:kern w:val="0"/>
                <w14:ligatures w14:val="none"/>
              </w:rPr>
              <w:t> </w:t>
            </w:r>
          </w:p>
          <w:p w14:paraId="5C71A837"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У виняткових випадках IREX може звернутися з проханням до автора пропозиції подовжити строк дії пропозиції. У цьому випадку сторони повинні підтвердити згоду у письмовій формі.</w:t>
            </w:r>
            <w:r w:rsidRPr="00C07B56">
              <w:rPr>
                <w:rFonts w:ascii="Times New Roman" w:eastAsia="Times New Roman" w:hAnsi="Times New Roman" w:cs="Times New Roman"/>
                <w:kern w:val="0"/>
                <w14:ligatures w14:val="none"/>
              </w:rPr>
              <w:t> </w:t>
            </w:r>
          </w:p>
        </w:tc>
      </w:tr>
      <w:tr w:rsidR="006937FE" w:rsidRPr="00671727" w14:paraId="0373D1A8"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6C8F89E9"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Неповні пропозиції</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59AAAB20" w14:textId="77777777" w:rsidR="006937FE" w:rsidRPr="00C07B56" w:rsidRDefault="006937FE" w:rsidP="00675EBC">
            <w:pPr>
              <w:spacing w:after="0" w:line="240" w:lineRule="auto"/>
              <w:textAlignment w:val="baseline"/>
              <w:rPr>
                <w:rFonts w:ascii="Times New Roman" w:eastAsia="Times New Roman" w:hAnsi="Times New Roman" w:cs="Times New Roman"/>
                <w:kern w:val="0"/>
                <w14:ligatures w14:val="none"/>
              </w:rPr>
            </w:pPr>
            <w:r w:rsidRPr="00C07B56">
              <w:rPr>
                <w:rFonts w:ascii="Times New Roman" w:eastAsia="Times New Roman" w:hAnsi="Times New Roman" w:cs="Times New Roman"/>
                <w:kern w:val="0"/>
                <w:lang w:val="uk-UA"/>
                <w14:ligatures w14:val="none"/>
              </w:rPr>
              <w:t>Не допускаються</w:t>
            </w:r>
            <w:r w:rsidRPr="00C07B56">
              <w:rPr>
                <w:rFonts w:ascii="Times New Roman" w:eastAsia="Times New Roman" w:hAnsi="Times New Roman" w:cs="Times New Roman"/>
                <w:kern w:val="0"/>
                <w14:ligatures w14:val="none"/>
              </w:rPr>
              <w:t> </w:t>
            </w:r>
          </w:p>
        </w:tc>
      </w:tr>
      <w:tr w:rsidR="006937FE" w:rsidRPr="000E54FF" w14:paraId="15D9030E"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D3EC425"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Умови оплати</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29D1D44B" w14:textId="77777777" w:rsidR="006937FE" w:rsidRPr="00A405EE" w:rsidRDefault="006937FE" w:rsidP="006937FE">
            <w:pPr>
              <w:spacing w:after="0" w:line="240" w:lineRule="auto"/>
              <w:jc w:val="both"/>
              <w:textAlignment w:val="baseline"/>
              <w:rPr>
                <w:rFonts w:ascii="Calibri" w:eastAsia="Times New Roman" w:hAnsi="Calibri" w:cs="Calibri"/>
                <w:kern w:val="0"/>
                <w:lang w:val="ru-RU"/>
                <w14:ligatures w14:val="none"/>
              </w:rPr>
            </w:pPr>
          </w:p>
          <w:p w14:paraId="1F792D9D" w14:textId="13A13097" w:rsidR="006937FE" w:rsidRPr="00C07B56" w:rsidRDefault="006937FE" w:rsidP="006937FE">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Із постачальником, обраним у результаті цього конкурсу, буде укладено договір із погодинною оплатою, які будуть надані за весь період. Тип договору буде залежати від статусу юридичної чи фізичної особи виконавця. </w:t>
            </w:r>
            <w:r w:rsidRPr="00C07B56">
              <w:rPr>
                <w:rFonts w:ascii="Times New Roman" w:eastAsia="Times New Roman" w:hAnsi="Times New Roman" w:cs="Times New Roman"/>
                <w:kern w:val="0"/>
                <w14:ligatures w14:val="none"/>
              </w:rPr>
              <w:t> </w:t>
            </w:r>
          </w:p>
          <w:p w14:paraId="06D7A5CC"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Оплата за надані постачальником послуги/види робіт буде здійсненою у гривні (без ПДВ). </w:t>
            </w:r>
            <w:r w:rsidRPr="00C07B56">
              <w:rPr>
                <w:rFonts w:ascii="Times New Roman" w:eastAsia="Times New Roman" w:hAnsi="Times New Roman" w:cs="Times New Roman"/>
                <w:kern w:val="0"/>
                <w14:ligatures w14:val="none"/>
              </w:rPr>
              <w:t> </w:t>
            </w:r>
          </w:p>
          <w:p w14:paraId="1A003AB5"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Деталі щодо розміру, термінів та інших умов оплати послуг Виконавця є предметом узгодження між сторонами та будуть відображені в договорі.</w:t>
            </w:r>
            <w:r w:rsidRPr="00C07B56">
              <w:rPr>
                <w:rFonts w:ascii="Times New Roman" w:eastAsia="Times New Roman" w:hAnsi="Times New Roman" w:cs="Times New Roman"/>
                <w:kern w:val="0"/>
                <w14:ligatures w14:val="none"/>
              </w:rPr>
              <w:t> </w:t>
            </w:r>
          </w:p>
        </w:tc>
      </w:tr>
      <w:tr w:rsidR="006937FE" w:rsidRPr="00671727" w14:paraId="0AC57E75" w14:textId="77777777" w:rsidTr="00675EBC">
        <w:trPr>
          <w:trHeight w:val="34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4156E6A2"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Розрахунок</w:t>
            </w:r>
            <w:r w:rsidRPr="00671727">
              <w:rPr>
                <w:rFonts w:ascii="Times New Roman" w:eastAsia="Times New Roman" w:hAnsi="Times New Roman" w:cs="Times New Roman"/>
                <w:kern w:val="0"/>
                <w14:ligatures w14:val="none"/>
              </w:rPr>
              <w:tab/>
            </w:r>
            <w:r w:rsidRPr="00671727">
              <w:rPr>
                <w:rFonts w:ascii="Times New Roman" w:eastAsia="Times New Roman" w:hAnsi="Times New Roman" w:cs="Times New Roman"/>
                <w:kern w:val="0"/>
                <w14:ligatures w14:val="none"/>
              </w:rPr>
              <w:tab/>
            </w:r>
            <w:r w:rsidRPr="00671727">
              <w:rPr>
                <w:rFonts w:ascii="Times New Roman" w:eastAsia="Times New Roman" w:hAnsi="Times New Roman" w:cs="Times New Roman"/>
                <w:kern w:val="0"/>
                <w14:ligatures w14:val="none"/>
              </w:rPr>
              <w:tab/>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3DDAB7AF"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14:ligatures w14:val="none"/>
              </w:rPr>
            </w:pPr>
            <w:r w:rsidRPr="00C07B56">
              <w:rPr>
                <w:rFonts w:ascii="Times New Roman" w:eastAsia="Times New Roman" w:hAnsi="Times New Roman" w:cs="Times New Roman"/>
                <w:kern w:val="0"/>
                <w:lang w:val="uk-UA"/>
                <w14:ligatures w14:val="none"/>
              </w:rPr>
              <w:t>Безготівковий розрахунок</w:t>
            </w:r>
            <w:r w:rsidRPr="00C07B56">
              <w:rPr>
                <w:rFonts w:ascii="Times New Roman" w:eastAsia="Times New Roman" w:hAnsi="Times New Roman" w:cs="Times New Roman"/>
                <w:kern w:val="0"/>
                <w14:ligatures w14:val="none"/>
              </w:rPr>
              <w:t> </w:t>
            </w:r>
          </w:p>
        </w:tc>
      </w:tr>
      <w:tr w:rsidR="006937FE" w:rsidRPr="000E54FF" w14:paraId="63CCFA10" w14:textId="77777777" w:rsidTr="00675EBC">
        <w:trPr>
          <w:trHeight w:val="49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559105BA"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Інші умови</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37958564"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Якщо кількість потенційних постачальників менше ніж 3 (три), дана закупівля переоголошується. Організація залишає за собою право визначити переможця.</w:t>
            </w:r>
            <w:r w:rsidRPr="00C07B56">
              <w:rPr>
                <w:rFonts w:ascii="Times New Roman" w:eastAsia="Times New Roman" w:hAnsi="Times New Roman" w:cs="Times New Roman"/>
                <w:kern w:val="0"/>
                <w14:ligatures w14:val="none"/>
              </w:rPr>
              <w:t> </w:t>
            </w:r>
          </w:p>
          <w:p w14:paraId="7E2B187A"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Організація залишає за собою право замовити одне або декілька завдань одночасно, або замовити не повний обсяг завдань.</w:t>
            </w:r>
            <w:r w:rsidRPr="00C07B56">
              <w:rPr>
                <w:rFonts w:ascii="Times New Roman" w:eastAsia="Times New Roman" w:hAnsi="Times New Roman" w:cs="Times New Roman"/>
                <w:kern w:val="0"/>
                <w14:ligatures w14:val="none"/>
              </w:rPr>
              <w:t> </w:t>
            </w:r>
          </w:p>
          <w:p w14:paraId="565707A4" w14:textId="77777777" w:rsidR="006937FE" w:rsidRPr="00C07B56"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Організація залишає за собою право скасувати закупівлю без будь-яких зобов’язань.</w:t>
            </w:r>
            <w:r w:rsidRPr="00C07B56">
              <w:rPr>
                <w:rFonts w:ascii="Times New Roman" w:eastAsia="Times New Roman" w:hAnsi="Times New Roman" w:cs="Times New Roman"/>
                <w:kern w:val="0"/>
                <w14:ligatures w14:val="none"/>
              </w:rPr>
              <w:t> </w:t>
            </w:r>
          </w:p>
        </w:tc>
      </w:tr>
      <w:tr w:rsidR="006937FE" w:rsidRPr="000E54FF" w14:paraId="6F50AD2B"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49A22FB3" w14:textId="77777777" w:rsidR="006937FE" w:rsidRPr="00671727"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kern w:val="0"/>
                <w:lang w:val="uk-UA"/>
                <w14:ligatures w14:val="none"/>
              </w:rPr>
              <w:t>Тривалість договору, який передбачається укласти</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CB17A" w14:textId="77777777" w:rsidR="006937FE" w:rsidRPr="00C07B56"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14:ligatures w14:val="none"/>
              </w:rPr>
              <w:t> </w:t>
            </w:r>
          </w:p>
          <w:p w14:paraId="78019226" w14:textId="4C4383EA" w:rsidR="006937FE" w:rsidRPr="00C07B56"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C07B56">
              <w:rPr>
                <w:rFonts w:ascii="Times New Roman" w:eastAsia="Times New Roman" w:hAnsi="Times New Roman" w:cs="Times New Roman"/>
                <w:kern w:val="0"/>
                <w:lang w:val="uk-UA"/>
                <w14:ligatures w14:val="none"/>
              </w:rPr>
              <w:t xml:space="preserve">Термін надання послуг: </w:t>
            </w:r>
            <w:r w:rsidR="00520957">
              <w:rPr>
                <w:rFonts w:ascii="Times New Roman" w:eastAsia="Times New Roman" w:hAnsi="Times New Roman" w:cs="Times New Roman"/>
                <w:kern w:val="0"/>
                <w:lang w:val="uk-UA"/>
                <w14:ligatures w14:val="none"/>
              </w:rPr>
              <w:t>до 31 серпня 2024 року</w:t>
            </w:r>
            <w:r w:rsidRPr="00C07B56">
              <w:rPr>
                <w:rFonts w:ascii="Times New Roman" w:eastAsia="Times New Roman" w:hAnsi="Times New Roman" w:cs="Times New Roman"/>
                <w:kern w:val="0"/>
                <w:lang w:val="uk-UA"/>
                <w14:ligatures w14:val="none"/>
              </w:rPr>
              <w:t xml:space="preserve"> з дати укладення договору. </w:t>
            </w:r>
            <w:r w:rsidRPr="00C07B56">
              <w:rPr>
                <w:rFonts w:ascii="Times New Roman" w:eastAsia="Times New Roman" w:hAnsi="Times New Roman" w:cs="Times New Roman"/>
                <w:kern w:val="0"/>
                <w14:ligatures w14:val="none"/>
              </w:rPr>
              <w:t> </w:t>
            </w:r>
          </w:p>
        </w:tc>
      </w:tr>
      <w:tr w:rsidR="006937FE" w:rsidRPr="00671727" w14:paraId="437DD361" w14:textId="77777777" w:rsidTr="00675EBC">
        <w:trPr>
          <w:trHeight w:val="112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5104415"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Критерії оцінювання пропозиції </w:t>
            </w:r>
            <w:r w:rsidRPr="00671727">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2835"/>
              <w:gridCol w:w="1305"/>
              <w:gridCol w:w="2775"/>
            </w:tblGrid>
            <w:tr w:rsidR="006937FE" w:rsidRPr="000E54FF" w14:paraId="057B8023" w14:textId="77777777" w:rsidTr="00675EBC">
              <w:trPr>
                <w:trHeight w:val="495"/>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09E09"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8BB942"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Критерій оцінки</w:t>
                  </w:r>
                  <w:r w:rsidRPr="00671727">
                    <w:rPr>
                      <w:rFonts w:ascii="Times New Roman" w:eastAsia="Times New Roman" w:hAnsi="Times New Roman" w:cs="Times New Roman"/>
                      <w:kern w:val="0"/>
                      <w14:ligatures w14:val="none"/>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EC15C"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kern w:val="0"/>
                      <w:lang w:val="uk-UA"/>
                      <w14:ligatures w14:val="none"/>
                    </w:rPr>
                    <w:t>Ваговий коефіцієнт</w:t>
                  </w:r>
                  <w:r w:rsidRPr="00671727">
                    <w:rPr>
                      <w:rFonts w:ascii="Times New Roman" w:eastAsia="Times New Roman" w:hAnsi="Times New Roman" w:cs="Times New Roman"/>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CE2F5"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kern w:val="0"/>
                      <w:lang w:val="uk-UA"/>
                      <w14:ligatures w14:val="none"/>
                    </w:rPr>
                    <w:t>Документи, які підтверджують відповідність критерію</w:t>
                  </w:r>
                  <w:r w:rsidRPr="00671727">
                    <w:rPr>
                      <w:rFonts w:ascii="Times New Roman" w:eastAsia="Times New Roman" w:hAnsi="Times New Roman" w:cs="Times New Roman"/>
                      <w:kern w:val="0"/>
                      <w14:ligatures w14:val="none"/>
                    </w:rPr>
                    <w:t> </w:t>
                  </w:r>
                </w:p>
              </w:tc>
            </w:tr>
            <w:tr w:rsidR="006937FE" w:rsidRPr="00671727" w14:paraId="0906AF81" w14:textId="77777777" w:rsidTr="00675EBC">
              <w:trPr>
                <w:trHeight w:val="225"/>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F7BDB"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t>1.</w:t>
                  </w:r>
                  <w:r w:rsidRPr="00671727">
                    <w:rPr>
                      <w:rFonts w:ascii="Times New Roman" w:eastAsia="Times New Roman" w:hAnsi="Times New Roman" w:cs="Times New Roman"/>
                      <w:kern w:val="0"/>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F62CB"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t>Ціна: порівняльна оцінка</w:t>
                  </w:r>
                  <w:r w:rsidRPr="00671727">
                    <w:rPr>
                      <w:rFonts w:ascii="Times New Roman" w:eastAsia="Times New Roman" w:hAnsi="Times New Roman" w:cs="Times New Roman"/>
                      <w:kern w:val="0"/>
                      <w14:ligatures w14:val="none"/>
                    </w:rPr>
                    <w:t> </w:t>
                  </w:r>
                </w:p>
                <w:p w14:paraId="272DBE52" w14:textId="77777777" w:rsidR="006937FE" w:rsidRPr="00671727" w:rsidRDefault="006937FE" w:rsidP="00675EBC">
                  <w:pPr>
                    <w:spacing w:after="0" w:line="240" w:lineRule="auto"/>
                    <w:ind w:left="720"/>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14:ligatures w14:val="none"/>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B0896"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14:ligatures w14:val="none"/>
                    </w:rPr>
                    <w:t>30 </w:t>
                  </w:r>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53031" w14:textId="77777777" w:rsidR="006937FE" w:rsidRPr="00671727" w:rsidRDefault="006937FE" w:rsidP="00675EBC">
                  <w:pPr>
                    <w:spacing w:after="0" w:line="240" w:lineRule="auto"/>
                    <w:ind w:left="150"/>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t>Тендерна пропозиція, Додаток 2, Таблиця 1</w:t>
                  </w:r>
                  <w:r w:rsidRPr="00671727">
                    <w:rPr>
                      <w:rFonts w:ascii="Times New Roman" w:eastAsia="Times New Roman" w:hAnsi="Times New Roman" w:cs="Times New Roman"/>
                      <w:kern w:val="0"/>
                      <w14:ligatures w14:val="none"/>
                    </w:rPr>
                    <w:t> </w:t>
                  </w:r>
                </w:p>
              </w:tc>
            </w:tr>
            <w:tr w:rsidR="006937FE" w:rsidRPr="00671727" w14:paraId="6A926386" w14:textId="77777777" w:rsidTr="00675EBC">
              <w:trPr>
                <w:trHeight w:val="9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7AA53"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lastRenderedPageBreak/>
                    <w:t>2.</w:t>
                  </w:r>
                  <w:r w:rsidRPr="00671727">
                    <w:rPr>
                      <w:rFonts w:ascii="Times New Roman" w:eastAsia="Times New Roman" w:hAnsi="Times New Roman" w:cs="Times New Roman"/>
                      <w:kern w:val="0"/>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E1069" w14:textId="77777777" w:rsidR="006937FE" w:rsidRPr="00671727"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kern w:val="0"/>
                      <w:lang w:val="uk-UA"/>
                      <w14:ligatures w14:val="none"/>
                    </w:rPr>
                    <w:t>Якість портфоліо, що базується на попередньому досвіді проведення послуг подібного виду</w:t>
                  </w:r>
                  <w:r w:rsidRPr="00671727">
                    <w:rPr>
                      <w:rFonts w:ascii="Times New Roman" w:eastAsia="Times New Roman" w:hAnsi="Times New Roman" w:cs="Times New Roman"/>
                      <w:kern w:val="0"/>
                      <w14:ligatures w14:val="none"/>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87950"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14:ligatures w14:val="none"/>
                    </w:rPr>
                    <w:t>4</w:t>
                  </w:r>
                  <w:r w:rsidRPr="00671727">
                    <w:rPr>
                      <w:rFonts w:ascii="Times New Roman" w:eastAsia="Times New Roman" w:hAnsi="Times New Roman" w:cs="Times New Roman"/>
                      <w:kern w:val="0"/>
                      <w:lang w:val="uk-UA"/>
                      <w14:ligatures w14:val="none"/>
                    </w:rPr>
                    <w:t>0</w:t>
                  </w:r>
                  <w:r w:rsidRPr="00671727">
                    <w:rPr>
                      <w:rFonts w:ascii="Times New Roman" w:eastAsia="Times New Roman" w:hAnsi="Times New Roman" w:cs="Times New Roman"/>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2E4DA" w14:textId="77777777" w:rsidR="006937FE" w:rsidRPr="00671727" w:rsidRDefault="006937FE" w:rsidP="00675EBC">
                  <w:pPr>
                    <w:spacing w:after="0" w:line="240" w:lineRule="auto"/>
                    <w:ind w:left="150"/>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t>Тендерна пропозиція, Додаток 2, Таблиця 1</w:t>
                  </w:r>
                  <w:r w:rsidRPr="00671727">
                    <w:rPr>
                      <w:rFonts w:ascii="Times New Roman" w:eastAsia="Times New Roman" w:hAnsi="Times New Roman" w:cs="Times New Roman"/>
                      <w:kern w:val="0"/>
                      <w14:ligatures w14:val="none"/>
                    </w:rPr>
                    <w:t> </w:t>
                  </w:r>
                </w:p>
              </w:tc>
            </w:tr>
            <w:tr w:rsidR="006937FE" w:rsidRPr="00671727" w14:paraId="6545953D" w14:textId="77777777" w:rsidTr="00675EBC">
              <w:trPr>
                <w:trHeight w:val="9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00EDD7"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t>3. </w:t>
                  </w:r>
                  <w:r w:rsidRPr="00671727">
                    <w:rPr>
                      <w:rFonts w:ascii="Times New Roman" w:eastAsia="Times New Roman" w:hAnsi="Times New Roman" w:cs="Times New Roman"/>
                      <w:kern w:val="0"/>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102A1"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t>Резюме</w:t>
                  </w:r>
                  <w:r w:rsidRPr="00671727">
                    <w:rPr>
                      <w:rFonts w:ascii="Times New Roman" w:eastAsia="Times New Roman" w:hAnsi="Times New Roman" w:cs="Times New Roman"/>
                      <w:kern w:val="0"/>
                      <w14:ligatures w14:val="none"/>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BEDD29"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t>30</w:t>
                  </w:r>
                  <w:r w:rsidRPr="00671727">
                    <w:rPr>
                      <w:rFonts w:ascii="Times New Roman" w:eastAsia="Times New Roman" w:hAnsi="Times New Roman" w:cs="Times New Roman"/>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765B5" w14:textId="77777777" w:rsidR="006937FE" w:rsidRPr="00671727" w:rsidRDefault="006937FE" w:rsidP="00675EBC">
                  <w:pPr>
                    <w:spacing w:after="0" w:line="240" w:lineRule="auto"/>
                    <w:ind w:left="150"/>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lang w:val="uk-UA"/>
                      <w14:ligatures w14:val="none"/>
                    </w:rPr>
                    <w:t>Тендерна пропозиція, Додаток 2, Таблиця 1</w:t>
                  </w:r>
                  <w:r w:rsidRPr="00671727">
                    <w:rPr>
                      <w:rFonts w:ascii="Times New Roman" w:eastAsia="Times New Roman" w:hAnsi="Times New Roman" w:cs="Times New Roman"/>
                      <w:kern w:val="0"/>
                      <w14:ligatures w14:val="none"/>
                    </w:rPr>
                    <w:t> </w:t>
                  </w:r>
                </w:p>
              </w:tc>
            </w:tr>
          </w:tbl>
          <w:p w14:paraId="397B1FC0" w14:textId="77777777" w:rsidR="006937FE" w:rsidRPr="00671727" w:rsidRDefault="006937FE" w:rsidP="00675EBC">
            <w:pPr>
              <w:spacing w:after="0" w:line="240" w:lineRule="auto"/>
              <w:jc w:val="both"/>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kern w:val="0"/>
                <w14:ligatures w14:val="none"/>
              </w:rPr>
              <w:t> </w:t>
            </w:r>
          </w:p>
        </w:tc>
      </w:tr>
      <w:tr w:rsidR="006937FE" w:rsidRPr="000E54FF" w14:paraId="7E3779A2" w14:textId="77777777" w:rsidTr="00675EBC">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4D2306C8" w14:textId="77777777" w:rsidR="006937FE" w:rsidRPr="006937FE"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6937FE">
              <w:rPr>
                <w:rFonts w:ascii="Times New Roman" w:eastAsia="Times New Roman" w:hAnsi="Times New Roman" w:cs="Times New Roman"/>
                <w:b/>
                <w:bCs/>
                <w:kern w:val="0"/>
                <w:lang w:val="uk-UA"/>
                <w14:ligatures w14:val="none"/>
              </w:rPr>
              <w:lastRenderedPageBreak/>
              <w:t>Контактна особа для уточнень</w:t>
            </w:r>
            <w:r w:rsidRPr="006937FE">
              <w:rPr>
                <w:rFonts w:ascii="Times New Roman" w:eastAsia="Times New Roman" w:hAnsi="Times New Roman" w:cs="Times New Roman"/>
                <w:kern w:val="0"/>
                <w14:ligatures w14:val="none"/>
              </w:rPr>
              <w:t> </w:t>
            </w:r>
          </w:p>
          <w:p w14:paraId="53C7F8A0" w14:textId="77777777" w:rsidR="006937FE" w:rsidRPr="006937FE" w:rsidRDefault="006937FE" w:rsidP="00675EBC">
            <w:pPr>
              <w:spacing w:after="0" w:line="240" w:lineRule="auto"/>
              <w:ind w:right="-75"/>
              <w:textAlignment w:val="baseline"/>
              <w:rPr>
                <w:rFonts w:ascii="Times New Roman" w:eastAsia="Times New Roman" w:hAnsi="Times New Roman" w:cs="Times New Roman"/>
                <w:kern w:val="0"/>
                <w:lang w:val="ru-RU"/>
                <w14:ligatures w14:val="none"/>
              </w:rPr>
            </w:pPr>
            <w:r w:rsidRPr="006937FE">
              <w:rPr>
                <w:rFonts w:ascii="Times New Roman" w:eastAsia="Times New Roman" w:hAnsi="Times New Roman" w:cs="Times New Roman"/>
                <w:kern w:val="0"/>
                <w:lang w:val="uk-UA"/>
                <w14:ligatures w14:val="none"/>
              </w:rPr>
              <w:t>(звернення виключно у письмовому вигляді)</w:t>
            </w:r>
            <w:r w:rsidRPr="006937FE">
              <w:rPr>
                <w:rFonts w:ascii="Times New Roman" w:eastAsia="Times New Roman" w:hAnsi="Times New Roman" w:cs="Times New Roman"/>
                <w:kern w:val="0"/>
                <w14:ligatures w14:val="none"/>
              </w:rPr>
              <w:t> </w:t>
            </w:r>
          </w:p>
        </w:tc>
        <w:tc>
          <w:tcPr>
            <w:tcW w:w="7530" w:type="dxa"/>
            <w:tcBorders>
              <w:top w:val="single" w:sz="6" w:space="0" w:color="auto"/>
              <w:left w:val="single" w:sz="6" w:space="0" w:color="auto"/>
              <w:bottom w:val="single" w:sz="6" w:space="0" w:color="auto"/>
              <w:right w:val="single" w:sz="6" w:space="0" w:color="auto"/>
            </w:tcBorders>
            <w:shd w:val="clear" w:color="auto" w:fill="auto"/>
            <w:hideMark/>
          </w:tcPr>
          <w:p w14:paraId="399A0763" w14:textId="77777777" w:rsidR="006937FE" w:rsidRPr="006937FE" w:rsidRDefault="006937FE" w:rsidP="00675EBC">
            <w:pPr>
              <w:spacing w:after="0" w:line="240" w:lineRule="auto"/>
              <w:ind w:right="-75"/>
              <w:textAlignment w:val="baseline"/>
              <w:rPr>
                <w:rFonts w:ascii="Times New Roman" w:eastAsia="Times New Roman" w:hAnsi="Times New Roman" w:cs="Times New Roman"/>
                <w:kern w:val="0"/>
                <w:lang w:val="ru-RU"/>
                <w14:ligatures w14:val="none"/>
              </w:rPr>
            </w:pPr>
            <w:r w:rsidRPr="006937FE">
              <w:rPr>
                <w:rFonts w:ascii="Times New Roman" w:eastAsia="Times New Roman" w:hAnsi="Times New Roman" w:cs="Times New Roman"/>
                <w:kern w:val="0"/>
                <w:lang w:val="uk-UA"/>
                <w14:ligatures w14:val="none"/>
              </w:rPr>
              <w:t>Зацікавлені сторони, можуть задавати уточнювальні запитання за е-адресою: </w:t>
            </w:r>
            <w:r w:rsidRPr="006937FE">
              <w:rPr>
                <w:rFonts w:ascii="Times New Roman" w:eastAsia="Times New Roman" w:hAnsi="Times New Roman" w:cs="Times New Roman"/>
                <w:kern w:val="0"/>
                <w14:ligatures w14:val="none"/>
              </w:rPr>
              <w:t> </w:t>
            </w:r>
          </w:p>
          <w:p w14:paraId="651A4511" w14:textId="4D770548" w:rsidR="006937FE" w:rsidRPr="006937FE" w:rsidRDefault="00000000" w:rsidP="00675EBC">
            <w:pPr>
              <w:spacing w:after="0" w:line="240" w:lineRule="auto"/>
              <w:ind w:right="-75"/>
              <w:textAlignment w:val="baseline"/>
              <w:rPr>
                <w:rFonts w:ascii="Times New Roman" w:eastAsia="Times New Roman" w:hAnsi="Times New Roman" w:cs="Times New Roman"/>
                <w:kern w:val="0"/>
                <w:lang w:val="ru-RU"/>
                <w14:ligatures w14:val="none"/>
              </w:rPr>
            </w:pPr>
            <w:hyperlink r:id="rId8" w:tgtFrame="_blank" w:history="1">
              <w:r w:rsidR="006937FE" w:rsidRPr="006937FE">
                <w:rPr>
                  <w:rFonts w:ascii="Times New Roman" w:eastAsia="Times New Roman" w:hAnsi="Times New Roman" w:cs="Times New Roman"/>
                  <w:b/>
                  <w:bCs/>
                  <w:color w:val="0000FF"/>
                  <w:kern w:val="0"/>
                  <w:u w:val="single"/>
                  <w:lang w:val="uk-UA"/>
                  <w14:ligatures w14:val="none"/>
                </w:rPr>
                <w:t>tender-ua@irex.org</w:t>
              </w:r>
            </w:hyperlink>
            <w:r w:rsidR="006937FE" w:rsidRPr="006937FE">
              <w:rPr>
                <w:rFonts w:ascii="Times New Roman" w:eastAsia="Times New Roman" w:hAnsi="Times New Roman" w:cs="Times New Roman"/>
                <w:color w:val="000000"/>
                <w:kern w:val="0"/>
                <w:lang w:val="uk-UA"/>
                <w14:ligatures w14:val="none"/>
              </w:rPr>
              <w:t xml:space="preserve"> </w:t>
            </w:r>
            <w:r w:rsidR="006937FE" w:rsidRPr="006937FE">
              <w:rPr>
                <w:rFonts w:ascii="Times New Roman" w:eastAsia="Times New Roman" w:hAnsi="Times New Roman" w:cs="Times New Roman"/>
                <w:kern w:val="0"/>
                <w:lang w:val="uk-UA"/>
                <w14:ligatures w14:val="none"/>
              </w:rPr>
              <w:t>до 21 грудня 2023 року.</w:t>
            </w:r>
            <w:r w:rsidR="006937FE" w:rsidRPr="006937FE">
              <w:rPr>
                <w:rFonts w:ascii="Times New Roman" w:eastAsia="Times New Roman" w:hAnsi="Times New Roman" w:cs="Times New Roman"/>
                <w:kern w:val="0"/>
                <w14:ligatures w14:val="none"/>
              </w:rPr>
              <w:t> </w:t>
            </w:r>
          </w:p>
          <w:p w14:paraId="3BD890CA" w14:textId="27A2F2E8" w:rsidR="006937FE" w:rsidRPr="006937FE" w:rsidRDefault="006937FE" w:rsidP="00675EBC">
            <w:pPr>
              <w:spacing w:after="0" w:line="240" w:lineRule="auto"/>
              <w:jc w:val="both"/>
              <w:textAlignment w:val="baseline"/>
              <w:rPr>
                <w:rFonts w:ascii="Times New Roman" w:eastAsia="Times New Roman" w:hAnsi="Times New Roman" w:cs="Times New Roman"/>
                <w:kern w:val="0"/>
                <w:lang w:val="ru-RU"/>
                <w14:ligatures w14:val="none"/>
              </w:rPr>
            </w:pPr>
            <w:r w:rsidRPr="006937FE">
              <w:rPr>
                <w:rFonts w:ascii="Times New Roman" w:eastAsia="Times New Roman" w:hAnsi="Times New Roman" w:cs="Times New Roman"/>
                <w:kern w:val="0"/>
                <w:lang w:val="uk-UA"/>
                <w14:ligatures w14:val="none"/>
              </w:rPr>
              <w:t xml:space="preserve">Кінцевий термін подання пропозицій - </w:t>
            </w:r>
            <w:r w:rsidRPr="00520957">
              <w:rPr>
                <w:rFonts w:ascii="Times New Roman" w:eastAsia="Times New Roman" w:hAnsi="Times New Roman" w:cs="Times New Roman"/>
                <w:b/>
                <w:bCs/>
                <w:kern w:val="0"/>
                <w:lang w:val="uk-UA"/>
                <w14:ligatures w14:val="none"/>
              </w:rPr>
              <w:t xml:space="preserve">до 23:00 </w:t>
            </w:r>
            <w:r w:rsidR="000E54FF">
              <w:rPr>
                <w:rFonts w:ascii="Times New Roman" w:eastAsia="Times New Roman" w:hAnsi="Times New Roman" w:cs="Times New Roman"/>
                <w:b/>
                <w:bCs/>
                <w:kern w:val="0"/>
                <w:lang w:val="uk-UA"/>
                <w14:ligatures w14:val="none"/>
              </w:rPr>
              <w:t>10</w:t>
            </w:r>
            <w:r w:rsidRPr="00520957">
              <w:rPr>
                <w:rFonts w:ascii="Times New Roman" w:eastAsia="Times New Roman" w:hAnsi="Times New Roman" w:cs="Times New Roman"/>
                <w:b/>
                <w:bCs/>
                <w:kern w:val="0"/>
                <w:lang w:val="uk-UA"/>
                <w14:ligatures w14:val="none"/>
              </w:rPr>
              <w:t xml:space="preserve"> </w:t>
            </w:r>
            <w:r w:rsidR="000E54FF">
              <w:rPr>
                <w:rFonts w:ascii="Times New Roman" w:eastAsia="Times New Roman" w:hAnsi="Times New Roman" w:cs="Times New Roman"/>
                <w:b/>
                <w:bCs/>
                <w:kern w:val="0"/>
                <w:lang w:val="uk-UA"/>
                <w14:ligatures w14:val="none"/>
              </w:rPr>
              <w:t>січня</w:t>
            </w:r>
            <w:r w:rsidRPr="00520957">
              <w:rPr>
                <w:rFonts w:ascii="Times New Roman" w:eastAsia="Times New Roman" w:hAnsi="Times New Roman" w:cs="Times New Roman"/>
                <w:b/>
                <w:bCs/>
                <w:kern w:val="0"/>
                <w:lang w:val="uk-UA"/>
                <w14:ligatures w14:val="none"/>
              </w:rPr>
              <w:t xml:space="preserve"> 202</w:t>
            </w:r>
            <w:r w:rsidR="000E54FF">
              <w:rPr>
                <w:rFonts w:ascii="Times New Roman" w:eastAsia="Times New Roman" w:hAnsi="Times New Roman" w:cs="Times New Roman"/>
                <w:b/>
                <w:bCs/>
                <w:kern w:val="0"/>
                <w:lang w:val="uk-UA"/>
                <w14:ligatures w14:val="none"/>
              </w:rPr>
              <w:t>4</w:t>
            </w:r>
            <w:r w:rsidRPr="006937FE">
              <w:rPr>
                <w:rFonts w:ascii="Times New Roman" w:eastAsia="Times New Roman" w:hAnsi="Times New Roman" w:cs="Times New Roman"/>
                <w:kern w:val="0"/>
                <w:lang w:val="uk-UA"/>
                <w14:ligatures w14:val="none"/>
              </w:rPr>
              <w:t xml:space="preserve"> року на е-адресу </w:t>
            </w:r>
            <w:hyperlink r:id="rId9" w:tgtFrame="_blank" w:history="1">
              <w:r w:rsidRPr="006937FE">
                <w:rPr>
                  <w:rFonts w:ascii="Times New Roman" w:eastAsia="Times New Roman" w:hAnsi="Times New Roman" w:cs="Times New Roman"/>
                  <w:b/>
                  <w:bCs/>
                  <w:color w:val="0000FF"/>
                  <w:kern w:val="0"/>
                  <w:u w:val="single"/>
                  <w:lang w:val="uk-UA"/>
                  <w14:ligatures w14:val="none"/>
                </w:rPr>
                <w:t>tender-ua@irex.org</w:t>
              </w:r>
            </w:hyperlink>
            <w:r w:rsidRPr="006937FE">
              <w:rPr>
                <w:rFonts w:ascii="Times New Roman" w:eastAsia="Times New Roman" w:hAnsi="Times New Roman" w:cs="Times New Roman"/>
                <w:kern w:val="0"/>
                <w:lang w:val="uk-UA"/>
                <w14:ligatures w14:val="none"/>
              </w:rPr>
              <w:t xml:space="preserve"> з темою листа </w:t>
            </w:r>
            <w:r w:rsidRPr="00520957">
              <w:rPr>
                <w:rFonts w:ascii="Times New Roman" w:hAnsi="Times New Roman" w:cs="Times New Roman"/>
                <w:b/>
                <w:bCs/>
                <w:i/>
                <w:iCs/>
                <w:lang w:val="ru-RU"/>
              </w:rPr>
              <w:t>“Експерт з питань репарацій</w:t>
            </w:r>
            <w:r w:rsidRPr="00520957">
              <w:rPr>
                <w:b/>
                <w:bCs/>
                <w:i/>
                <w:iCs/>
                <w:lang w:val="uk-UA"/>
              </w:rPr>
              <w:t xml:space="preserve"> </w:t>
            </w:r>
            <w:r w:rsidR="00596C84" w:rsidRPr="00596C84">
              <w:rPr>
                <w:rFonts w:ascii="Times New Roman" w:eastAsia="Times New Roman" w:hAnsi="Times New Roman" w:cs="Times New Roman"/>
                <w:b/>
                <w:bCs/>
                <w:i/>
                <w:iCs/>
                <w:kern w:val="0"/>
                <w:lang w:val="ru-RU"/>
                <w14:ligatures w14:val="none"/>
              </w:rPr>
              <w:t>та</w:t>
            </w:r>
            <w:r w:rsidR="00596C84" w:rsidRPr="00596C84">
              <w:rPr>
                <w:rFonts w:ascii="Times New Roman" w:eastAsia="Times New Roman" w:hAnsi="Times New Roman" w:cs="Times New Roman"/>
                <w:b/>
                <w:bCs/>
                <w:i/>
                <w:iCs/>
                <w:kern w:val="0"/>
                <w:lang w:val="uk-UA"/>
                <w14:ligatures w14:val="none"/>
              </w:rPr>
              <w:t xml:space="preserve"> удосконалення нормативно-правової бази</w:t>
            </w:r>
            <w:r w:rsidRPr="00520957">
              <w:rPr>
                <w:b/>
                <w:bCs/>
                <w:i/>
                <w:iCs/>
                <w:lang w:val="ru-RU"/>
              </w:rPr>
              <w:t xml:space="preserve"> </w:t>
            </w:r>
            <w:r w:rsidRPr="00520957">
              <w:rPr>
                <w:rFonts w:ascii="Times New Roman" w:eastAsia="Times New Roman" w:hAnsi="Times New Roman" w:cs="Times New Roman"/>
                <w:b/>
                <w:bCs/>
                <w:i/>
                <w:iCs/>
                <w:kern w:val="0"/>
                <w:lang w:val="uk-UA"/>
                <w14:ligatures w14:val="none"/>
              </w:rPr>
              <w:t>в Офіс Уповноваженого Верховної Ради України з прав людини”</w:t>
            </w:r>
            <w:r w:rsidRPr="006937FE">
              <w:rPr>
                <w:rFonts w:ascii="Times New Roman" w:eastAsia="Times New Roman" w:hAnsi="Times New Roman" w:cs="Times New Roman"/>
                <w:kern w:val="0"/>
                <w:lang w:val="uk-UA"/>
                <w14:ligatures w14:val="none"/>
              </w:rPr>
              <w:t>.</w:t>
            </w:r>
            <w:r w:rsidRPr="006937FE">
              <w:rPr>
                <w:rFonts w:ascii="Times New Roman" w:eastAsia="Times New Roman" w:hAnsi="Times New Roman" w:cs="Times New Roman"/>
                <w:color w:val="000000"/>
                <w:kern w:val="0"/>
                <w14:ligatures w14:val="none"/>
              </w:rPr>
              <w:t> </w:t>
            </w:r>
          </w:p>
        </w:tc>
      </w:tr>
    </w:tbl>
    <w:p w14:paraId="31423D67" w14:textId="77777777" w:rsidR="006937FE" w:rsidRPr="00671727" w:rsidRDefault="006937FE" w:rsidP="006937FE">
      <w:pPr>
        <w:spacing w:after="0" w:line="240" w:lineRule="auto"/>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kern w:val="0"/>
          <w:lang w:val="ru-RU"/>
          <w14:ligatures w14:val="none"/>
        </w:rPr>
        <w:t>Таблиця нижче допоможе перевірити повноту вашої заявки. Переконайтеся, що всі вказані документи є в наявності:</w:t>
      </w:r>
      <w:r w:rsidRPr="00671727">
        <w:rPr>
          <w:rFonts w:ascii="Times New Roman" w:eastAsia="Times New Roman" w:hAnsi="Times New Roman" w:cs="Times New Roman"/>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1"/>
        <w:gridCol w:w="5132"/>
        <w:gridCol w:w="1300"/>
        <w:gridCol w:w="1311"/>
      </w:tblGrid>
      <w:tr w:rsidR="006937FE" w:rsidRPr="000E54FF" w14:paraId="5C91656A" w14:textId="77777777" w:rsidTr="00675EBC">
        <w:trPr>
          <w:trHeight w:val="495"/>
        </w:trPr>
        <w:tc>
          <w:tcPr>
            <w:tcW w:w="7965" w:type="dxa"/>
            <w:gridSpan w:val="2"/>
            <w:tcBorders>
              <w:top w:val="single" w:sz="6" w:space="0" w:color="auto"/>
              <w:left w:val="single" w:sz="6" w:space="0" w:color="auto"/>
              <w:bottom w:val="single" w:sz="6" w:space="0" w:color="auto"/>
              <w:right w:val="nil"/>
            </w:tcBorders>
            <w:shd w:val="clear" w:color="auto" w:fill="auto"/>
            <w:vAlign w:val="bottom"/>
            <w:hideMark/>
          </w:tcPr>
          <w:p w14:paraId="553A7481"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color w:val="000000"/>
                <w:kern w:val="0"/>
                <w:lang w:val="ru-RU"/>
                <w14:ligatures w14:val="none"/>
              </w:rPr>
              <w:t>Документи, що мають бути надані разом із ціновою пропозицією, в т.ч. документи, що підтверджують відповідність вимогам:</w:t>
            </w:r>
            <w:r w:rsidRPr="00671727">
              <w:rPr>
                <w:rFonts w:ascii="Times New Roman" w:eastAsia="Times New Roman" w:hAnsi="Times New Roman" w:cs="Times New Roman"/>
                <w:color w:val="000000"/>
                <w:kern w:val="0"/>
                <w14:ligatures w14:val="none"/>
              </w:rPr>
              <w:t> </w:t>
            </w:r>
          </w:p>
        </w:tc>
        <w:tc>
          <w:tcPr>
            <w:tcW w:w="2820"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3E945BC5"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color w:val="000000"/>
                <w:kern w:val="0"/>
                <w:lang w:val="ru-RU"/>
                <w14:ligatures w14:val="none"/>
              </w:rPr>
              <w:t>Документи додано до цінової пропозиції</w:t>
            </w:r>
            <w:r w:rsidRPr="00671727">
              <w:rPr>
                <w:rFonts w:ascii="Times New Roman" w:eastAsia="Times New Roman" w:hAnsi="Times New Roman" w:cs="Times New Roman"/>
                <w:color w:val="000000"/>
                <w:kern w:val="0"/>
                <w14:ligatures w14:val="none"/>
              </w:rPr>
              <w:t> </w:t>
            </w:r>
            <w:r w:rsidRPr="00671727">
              <w:rPr>
                <w:rFonts w:ascii="Times New Roman" w:eastAsia="Times New Roman" w:hAnsi="Times New Roman" w:cs="Times New Roman"/>
                <w:color w:val="000000"/>
                <w:kern w:val="0"/>
                <w:lang w:val="ru-RU"/>
                <w14:ligatures w14:val="none"/>
              </w:rPr>
              <w:br/>
            </w:r>
            <w:r w:rsidRPr="00671727">
              <w:rPr>
                <w:rFonts w:ascii="Times New Roman" w:eastAsia="Times New Roman" w:hAnsi="Times New Roman" w:cs="Times New Roman"/>
                <w:b/>
                <w:bCs/>
                <w:color w:val="000000"/>
                <w:kern w:val="0"/>
                <w:lang w:val="ru-RU"/>
                <w14:ligatures w14:val="none"/>
              </w:rPr>
              <w:t>(ТАК       /          НІ)</w:t>
            </w:r>
            <w:r w:rsidRPr="00671727">
              <w:rPr>
                <w:rFonts w:ascii="Times New Roman" w:eastAsia="Times New Roman" w:hAnsi="Times New Roman" w:cs="Times New Roman"/>
                <w:color w:val="000000"/>
                <w:kern w:val="0"/>
                <w14:ligatures w14:val="none"/>
              </w:rPr>
              <w:t> </w:t>
            </w:r>
          </w:p>
        </w:tc>
      </w:tr>
      <w:tr w:rsidR="006937FE" w:rsidRPr="00671727" w14:paraId="5FD42E83" w14:textId="77777777" w:rsidTr="00675EBC">
        <w:trPr>
          <w:trHeight w:val="315"/>
        </w:trPr>
        <w:tc>
          <w:tcPr>
            <w:tcW w:w="1620" w:type="dxa"/>
            <w:vMerge w:val="restart"/>
            <w:tcBorders>
              <w:top w:val="single" w:sz="6" w:space="0" w:color="auto"/>
              <w:left w:val="single" w:sz="6" w:space="0" w:color="auto"/>
              <w:bottom w:val="single" w:sz="6" w:space="0" w:color="000000"/>
              <w:right w:val="single" w:sz="6" w:space="0" w:color="auto"/>
            </w:tcBorders>
            <w:shd w:val="clear" w:color="auto" w:fill="auto"/>
            <w:vAlign w:val="center"/>
            <w:hideMark/>
          </w:tcPr>
          <w:p w14:paraId="50EC6CF9"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b/>
                <w:bCs/>
                <w:color w:val="000000"/>
                <w:kern w:val="0"/>
                <w:lang w:val="ru-RU"/>
                <w14:ligatures w14:val="none"/>
              </w:rPr>
              <w:t>Документи на ведення комерційної діяльності (за наявністю)</w:t>
            </w:r>
            <w:r w:rsidRPr="00671727">
              <w:rPr>
                <w:rFonts w:ascii="Times New Roman" w:eastAsia="Times New Roman" w:hAnsi="Times New Roman" w:cs="Times New Roman"/>
                <w:color w:val="000000"/>
                <w:kern w:val="0"/>
                <w14:ligatures w14:val="none"/>
              </w:rPr>
              <w:t> </w:t>
            </w:r>
          </w:p>
        </w:tc>
        <w:tc>
          <w:tcPr>
            <w:tcW w:w="6330" w:type="dxa"/>
            <w:tcBorders>
              <w:top w:val="nil"/>
              <w:left w:val="single" w:sz="6" w:space="0" w:color="auto"/>
              <w:bottom w:val="single" w:sz="6" w:space="0" w:color="auto"/>
              <w:right w:val="nil"/>
            </w:tcBorders>
            <w:shd w:val="clear" w:color="auto" w:fill="auto"/>
            <w:vAlign w:val="bottom"/>
            <w:hideMark/>
          </w:tcPr>
          <w:p w14:paraId="191D61A7" w14:textId="77777777" w:rsidR="006937FE" w:rsidRPr="00671727"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color w:val="000000"/>
                <w:kern w:val="0"/>
                <w:lang w:val="ru-RU"/>
                <w14:ligatures w14:val="none"/>
              </w:rPr>
              <w:t>Заповнена та підписана форма пропозиції (Додаток 2)</w:t>
            </w:r>
            <w:r w:rsidRPr="00671727">
              <w:rPr>
                <w:rFonts w:ascii="Times New Roman" w:eastAsia="Times New Roman" w:hAnsi="Times New Roman" w:cs="Times New Roman"/>
                <w:color w:val="000000"/>
                <w:kern w:val="0"/>
                <w14:ligatures w14:val="none"/>
              </w:rPr>
              <w:t> </w:t>
            </w:r>
          </w:p>
        </w:tc>
        <w:tc>
          <w:tcPr>
            <w:tcW w:w="1395" w:type="dxa"/>
            <w:tcBorders>
              <w:top w:val="single" w:sz="6" w:space="0" w:color="auto"/>
              <w:left w:val="single" w:sz="6" w:space="0" w:color="auto"/>
              <w:bottom w:val="single" w:sz="6" w:space="0" w:color="auto"/>
              <w:right w:val="nil"/>
            </w:tcBorders>
            <w:shd w:val="clear" w:color="auto" w:fill="auto"/>
            <w:vAlign w:val="bottom"/>
            <w:hideMark/>
          </w:tcPr>
          <w:p w14:paraId="17380B4D"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lang w:val="ru-RU"/>
                <w14:ligatures w14:val="none"/>
              </w:rPr>
              <w:t xml:space="preserve">          </w:t>
            </w:r>
            <w:r w:rsidRPr="00671727">
              <w:rPr>
                <w:rFonts w:ascii="Segoe UI Symbol" w:eastAsia="MS Gothic" w:hAnsi="Segoe UI Symbol" w:cs="Segoe UI Symbol"/>
                <w:color w:val="000000"/>
                <w:kern w:val="0"/>
                <w14:ligatures w14:val="none"/>
              </w:rPr>
              <w:t>☐</w:t>
            </w:r>
            <w:r w:rsidRPr="00671727">
              <w:rPr>
                <w:rFonts w:ascii="Times New Roman" w:eastAsia="Times New Roman" w:hAnsi="Times New Roman" w:cs="Times New Roman"/>
                <w:color w:val="000000"/>
                <w:kern w:val="0"/>
                <w14:ligatures w14:val="none"/>
              </w:rPr>
              <w:t>  </w:t>
            </w:r>
          </w:p>
        </w:tc>
        <w:tc>
          <w:tcPr>
            <w:tcW w:w="1410" w:type="dxa"/>
            <w:tcBorders>
              <w:top w:val="nil"/>
              <w:left w:val="single" w:sz="6" w:space="0" w:color="auto"/>
              <w:bottom w:val="single" w:sz="6" w:space="0" w:color="auto"/>
              <w:right w:val="single" w:sz="6" w:space="0" w:color="000000"/>
            </w:tcBorders>
            <w:shd w:val="clear" w:color="auto" w:fill="auto"/>
            <w:vAlign w:val="bottom"/>
            <w:hideMark/>
          </w:tcPr>
          <w:p w14:paraId="5C165553"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14:ligatures w14:val="none"/>
              </w:rPr>
              <w:t xml:space="preserve">          </w:t>
            </w:r>
            <w:r w:rsidRPr="00671727">
              <w:rPr>
                <w:rFonts w:ascii="Segoe UI Symbol" w:eastAsia="MS Gothic" w:hAnsi="Segoe UI Symbol" w:cs="Segoe UI Symbol"/>
                <w:color w:val="000000"/>
                <w:kern w:val="0"/>
                <w14:ligatures w14:val="none"/>
              </w:rPr>
              <w:t>☐</w:t>
            </w:r>
            <w:r w:rsidRPr="00671727">
              <w:rPr>
                <w:rFonts w:ascii="Times New Roman" w:eastAsia="Times New Roman" w:hAnsi="Times New Roman" w:cs="Times New Roman"/>
                <w:color w:val="000000"/>
                <w:kern w:val="0"/>
                <w14:ligatures w14:val="none"/>
              </w:rPr>
              <w:t>  </w:t>
            </w:r>
          </w:p>
        </w:tc>
      </w:tr>
      <w:tr w:rsidR="006937FE" w:rsidRPr="00671727" w14:paraId="65C772A0" w14:textId="77777777" w:rsidTr="00675EBC">
        <w:trPr>
          <w:trHeight w:val="615"/>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6A093DDD" w14:textId="77777777" w:rsidR="006937FE" w:rsidRPr="00671727" w:rsidRDefault="006937FE" w:rsidP="00675EBC">
            <w:pPr>
              <w:spacing w:after="0" w:line="240" w:lineRule="auto"/>
              <w:rPr>
                <w:rFonts w:ascii="Times New Roman" w:eastAsia="Times New Roman" w:hAnsi="Times New Roman" w:cs="Times New Roman"/>
                <w:kern w:val="0"/>
                <w14:ligatures w14:val="none"/>
              </w:rPr>
            </w:pPr>
          </w:p>
        </w:tc>
        <w:tc>
          <w:tcPr>
            <w:tcW w:w="6330" w:type="dxa"/>
            <w:tcBorders>
              <w:top w:val="single" w:sz="6" w:space="0" w:color="auto"/>
              <w:left w:val="nil"/>
              <w:bottom w:val="single" w:sz="6" w:space="0" w:color="auto"/>
              <w:right w:val="nil"/>
            </w:tcBorders>
            <w:shd w:val="clear" w:color="auto" w:fill="auto"/>
            <w:vAlign w:val="bottom"/>
            <w:hideMark/>
          </w:tcPr>
          <w:p w14:paraId="7F974529" w14:textId="77777777" w:rsidR="006937FE" w:rsidRPr="00671727" w:rsidRDefault="006937FE" w:rsidP="00675EBC">
            <w:pPr>
              <w:spacing w:after="0" w:line="240" w:lineRule="auto"/>
              <w:textAlignment w:val="baseline"/>
              <w:rPr>
                <w:rFonts w:ascii="Times New Roman" w:eastAsia="Times New Roman" w:hAnsi="Times New Roman" w:cs="Times New Roman"/>
                <w:kern w:val="0"/>
                <w:lang w:val="ru-RU"/>
                <w14:ligatures w14:val="none"/>
              </w:rPr>
            </w:pPr>
            <w:r w:rsidRPr="00671727">
              <w:rPr>
                <w:rFonts w:ascii="Times New Roman" w:eastAsia="Times New Roman" w:hAnsi="Times New Roman" w:cs="Times New Roman"/>
                <w:color w:val="000000"/>
                <w:kern w:val="0"/>
                <w:lang w:val="ru-RU"/>
                <w14:ligatures w14:val="none"/>
              </w:rPr>
              <w:t>Копія Свідоцтва платника ПДВ (за умови реєстрації платником ПДВ) або Свідоцтва про сплату єдиного податку або витяги з реєстрів платників ПДВ та платників єдиного податку</w:t>
            </w:r>
            <w:r w:rsidRPr="00671727">
              <w:rPr>
                <w:rFonts w:ascii="Times New Roman" w:eastAsia="Times New Roman" w:hAnsi="Times New Roman" w:cs="Times New Roman"/>
                <w:color w:val="000000"/>
                <w:kern w:val="0"/>
                <w14:ligatures w14:val="none"/>
              </w:rPr>
              <w:t> </w:t>
            </w:r>
          </w:p>
        </w:tc>
        <w:tc>
          <w:tcPr>
            <w:tcW w:w="1395" w:type="dxa"/>
            <w:tcBorders>
              <w:top w:val="single" w:sz="6" w:space="0" w:color="auto"/>
              <w:left w:val="single" w:sz="6" w:space="0" w:color="auto"/>
              <w:bottom w:val="single" w:sz="6" w:space="0" w:color="auto"/>
              <w:right w:val="nil"/>
            </w:tcBorders>
            <w:shd w:val="clear" w:color="auto" w:fill="auto"/>
            <w:vAlign w:val="bottom"/>
            <w:hideMark/>
          </w:tcPr>
          <w:p w14:paraId="69453C17"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lang w:val="ru-RU"/>
                <w14:ligatures w14:val="none"/>
              </w:rPr>
              <w:t xml:space="preserve">          </w:t>
            </w:r>
            <w:r w:rsidRPr="00671727">
              <w:rPr>
                <w:rFonts w:ascii="Segoe UI Symbol" w:eastAsia="MS Gothic" w:hAnsi="Segoe UI Symbol" w:cs="Segoe UI Symbol"/>
                <w:color w:val="000000"/>
                <w:kern w:val="0"/>
                <w14:ligatures w14:val="none"/>
              </w:rPr>
              <w:t>☐</w:t>
            </w:r>
            <w:r w:rsidRPr="00671727">
              <w:rPr>
                <w:rFonts w:ascii="Times New Roman" w:eastAsia="Times New Roman" w:hAnsi="Times New Roman" w:cs="Times New Roman"/>
                <w:color w:val="000000"/>
                <w:kern w:val="0"/>
                <w14:ligatures w14:val="none"/>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1F247C"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14:ligatures w14:val="none"/>
              </w:rPr>
              <w:t xml:space="preserve">          </w:t>
            </w:r>
            <w:r w:rsidRPr="00671727">
              <w:rPr>
                <w:rFonts w:ascii="Segoe UI Symbol" w:eastAsia="MS Gothic" w:hAnsi="Segoe UI Symbol" w:cs="Segoe UI Symbol"/>
                <w:color w:val="000000"/>
                <w:kern w:val="0"/>
                <w14:ligatures w14:val="none"/>
              </w:rPr>
              <w:t>☐</w:t>
            </w:r>
            <w:r w:rsidRPr="00671727">
              <w:rPr>
                <w:rFonts w:ascii="Times New Roman" w:eastAsia="Times New Roman" w:hAnsi="Times New Roman" w:cs="Times New Roman"/>
                <w:color w:val="000000"/>
                <w:kern w:val="0"/>
                <w14:ligatures w14:val="none"/>
              </w:rPr>
              <w:t>  </w:t>
            </w:r>
          </w:p>
        </w:tc>
      </w:tr>
      <w:tr w:rsidR="006937FE" w:rsidRPr="00671727" w14:paraId="55CA1E75" w14:textId="77777777" w:rsidTr="00675EBC">
        <w:trPr>
          <w:trHeight w:val="45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2F854C34" w14:textId="77777777" w:rsidR="006937FE" w:rsidRPr="00671727" w:rsidRDefault="006937FE" w:rsidP="00675EBC">
            <w:pPr>
              <w:spacing w:after="0" w:line="240" w:lineRule="auto"/>
              <w:rPr>
                <w:rFonts w:ascii="Times New Roman" w:eastAsia="Times New Roman" w:hAnsi="Times New Roman" w:cs="Times New Roman"/>
                <w:kern w:val="0"/>
                <w14:ligatures w14:val="none"/>
              </w:rPr>
            </w:pPr>
          </w:p>
        </w:tc>
        <w:tc>
          <w:tcPr>
            <w:tcW w:w="6330" w:type="dxa"/>
            <w:tcBorders>
              <w:top w:val="single" w:sz="6" w:space="0" w:color="auto"/>
              <w:left w:val="nil"/>
              <w:bottom w:val="single" w:sz="6" w:space="0" w:color="auto"/>
              <w:right w:val="nil"/>
            </w:tcBorders>
            <w:shd w:val="clear" w:color="auto" w:fill="auto"/>
            <w:vAlign w:val="bottom"/>
            <w:hideMark/>
          </w:tcPr>
          <w:p w14:paraId="27C925D5"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lang w:val="uk-UA"/>
                <w14:ligatures w14:val="none"/>
              </w:rPr>
              <w:t>Копія Свідоцтва про державну реєстрацію юридичної особи або ФОП або Виписки з єдиного державного реєстру юридичних осіб та фізичних осіб-підприємців</w:t>
            </w:r>
            <w:r w:rsidRPr="00671727">
              <w:rPr>
                <w:rFonts w:ascii="Times New Roman" w:eastAsia="Times New Roman" w:hAnsi="Times New Roman" w:cs="Times New Roman"/>
                <w:color w:val="000000"/>
                <w:kern w:val="0"/>
                <w14:ligatures w14:val="none"/>
              </w:rPr>
              <w:t> </w:t>
            </w:r>
          </w:p>
        </w:tc>
        <w:tc>
          <w:tcPr>
            <w:tcW w:w="1395" w:type="dxa"/>
            <w:tcBorders>
              <w:top w:val="single" w:sz="6" w:space="0" w:color="auto"/>
              <w:left w:val="single" w:sz="6" w:space="0" w:color="auto"/>
              <w:bottom w:val="single" w:sz="6" w:space="0" w:color="auto"/>
              <w:right w:val="nil"/>
            </w:tcBorders>
            <w:shd w:val="clear" w:color="auto" w:fill="auto"/>
            <w:vAlign w:val="bottom"/>
            <w:hideMark/>
          </w:tcPr>
          <w:p w14:paraId="6ABD2608"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14:ligatures w14:val="none"/>
              </w:rPr>
              <w:t xml:space="preserve">          </w:t>
            </w:r>
            <w:r w:rsidRPr="00671727">
              <w:rPr>
                <w:rFonts w:ascii="Segoe UI Symbol" w:eastAsia="MS Gothic" w:hAnsi="Segoe UI Symbol" w:cs="Segoe UI Symbol"/>
                <w:color w:val="000000"/>
                <w:kern w:val="0"/>
                <w14:ligatures w14:val="none"/>
              </w:rPr>
              <w:t>☐</w:t>
            </w:r>
            <w:r w:rsidRPr="00671727">
              <w:rPr>
                <w:rFonts w:ascii="Times New Roman" w:eastAsia="Times New Roman" w:hAnsi="Times New Roman" w:cs="Times New Roman"/>
                <w:color w:val="000000"/>
                <w:kern w:val="0"/>
                <w14:ligatures w14:val="none"/>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68EFF2"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14:ligatures w14:val="none"/>
              </w:rPr>
              <w:t xml:space="preserve">          </w:t>
            </w:r>
            <w:r w:rsidRPr="00671727">
              <w:rPr>
                <w:rFonts w:ascii="Segoe UI Symbol" w:eastAsia="MS Gothic" w:hAnsi="Segoe UI Symbol" w:cs="Segoe UI Symbol"/>
                <w:color w:val="000000"/>
                <w:kern w:val="0"/>
                <w14:ligatures w14:val="none"/>
              </w:rPr>
              <w:t>☐</w:t>
            </w:r>
            <w:r w:rsidRPr="00671727">
              <w:rPr>
                <w:rFonts w:ascii="Times New Roman" w:eastAsia="Times New Roman" w:hAnsi="Times New Roman" w:cs="Times New Roman"/>
                <w:color w:val="000000"/>
                <w:kern w:val="0"/>
                <w14:ligatures w14:val="none"/>
              </w:rPr>
              <w:t>  </w:t>
            </w:r>
          </w:p>
        </w:tc>
      </w:tr>
      <w:tr w:rsidR="006937FE" w:rsidRPr="00671727" w14:paraId="7E8BE61B" w14:textId="77777777" w:rsidTr="00675EBC">
        <w:trPr>
          <w:trHeight w:val="450"/>
        </w:trPr>
        <w:tc>
          <w:tcPr>
            <w:tcW w:w="1620" w:type="dxa"/>
            <w:tcBorders>
              <w:top w:val="single" w:sz="6" w:space="0" w:color="auto"/>
              <w:left w:val="single" w:sz="6" w:space="0" w:color="auto"/>
              <w:bottom w:val="single" w:sz="6" w:space="0" w:color="000000"/>
              <w:right w:val="single" w:sz="6" w:space="0" w:color="auto"/>
            </w:tcBorders>
            <w:shd w:val="clear" w:color="auto" w:fill="auto"/>
            <w:vAlign w:val="center"/>
            <w:hideMark/>
          </w:tcPr>
          <w:p w14:paraId="45FF5EF9" w14:textId="77777777" w:rsidR="006937FE" w:rsidRPr="00671727" w:rsidRDefault="006937FE" w:rsidP="00675EBC">
            <w:pPr>
              <w:spacing w:after="0" w:line="240" w:lineRule="auto"/>
              <w:jc w:val="center"/>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b/>
                <w:bCs/>
                <w:color w:val="000000"/>
                <w:kern w:val="0"/>
                <w:lang w:val="ru-RU"/>
                <w14:ligatures w14:val="none"/>
              </w:rPr>
              <w:t>Кваліфікаційні документи</w:t>
            </w:r>
            <w:r w:rsidRPr="00671727">
              <w:rPr>
                <w:rFonts w:ascii="Times New Roman" w:eastAsia="Times New Roman" w:hAnsi="Times New Roman" w:cs="Times New Roman"/>
                <w:color w:val="000000"/>
                <w:kern w:val="0"/>
                <w14:ligatures w14:val="none"/>
              </w:rPr>
              <w:t> </w:t>
            </w:r>
          </w:p>
        </w:tc>
        <w:tc>
          <w:tcPr>
            <w:tcW w:w="6330" w:type="dxa"/>
            <w:tcBorders>
              <w:top w:val="single" w:sz="6" w:space="0" w:color="auto"/>
              <w:left w:val="nil"/>
              <w:bottom w:val="single" w:sz="6" w:space="0" w:color="auto"/>
              <w:right w:val="nil"/>
            </w:tcBorders>
            <w:shd w:val="clear" w:color="auto" w:fill="auto"/>
            <w:vAlign w:val="bottom"/>
            <w:hideMark/>
          </w:tcPr>
          <w:p w14:paraId="70EB4295"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lang w:val="uk-UA"/>
                <w14:ligatures w14:val="none"/>
              </w:rPr>
              <w:t>Резюме</w:t>
            </w:r>
            <w:r w:rsidRPr="00671727">
              <w:rPr>
                <w:rFonts w:ascii="Times New Roman" w:eastAsia="Times New Roman" w:hAnsi="Times New Roman" w:cs="Times New Roman"/>
                <w:color w:val="000000"/>
                <w:kern w:val="0"/>
                <w14:ligatures w14:val="none"/>
              </w:rPr>
              <w:t> </w:t>
            </w:r>
          </w:p>
          <w:p w14:paraId="0C663CF4"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937FE">
              <w:rPr>
                <w:rFonts w:ascii="Times New Roman" w:eastAsia="Times New Roman" w:hAnsi="Times New Roman" w:cs="Times New Roman"/>
                <w:color w:val="000000"/>
                <w:kern w:val="0"/>
                <w:lang w:val="uk-UA"/>
                <w14:ligatures w14:val="none"/>
              </w:rPr>
              <w:t>Портфоліо (Додаток 3)</w:t>
            </w:r>
            <w:r w:rsidRPr="00671727">
              <w:rPr>
                <w:rFonts w:ascii="Times New Roman" w:eastAsia="Times New Roman" w:hAnsi="Times New Roman" w:cs="Times New Roman"/>
                <w:color w:val="000000"/>
                <w:kern w:val="0"/>
                <w14:ligatures w14:val="none"/>
              </w:rPr>
              <w:t> </w:t>
            </w:r>
          </w:p>
        </w:tc>
        <w:tc>
          <w:tcPr>
            <w:tcW w:w="1395" w:type="dxa"/>
            <w:tcBorders>
              <w:top w:val="single" w:sz="6" w:space="0" w:color="auto"/>
              <w:left w:val="single" w:sz="6" w:space="0" w:color="auto"/>
              <w:bottom w:val="single" w:sz="6" w:space="0" w:color="auto"/>
              <w:right w:val="nil"/>
            </w:tcBorders>
            <w:shd w:val="clear" w:color="auto" w:fill="auto"/>
            <w:vAlign w:val="bottom"/>
            <w:hideMark/>
          </w:tcPr>
          <w:p w14:paraId="493D02A1"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lang w:val="ru-RU"/>
                <w14:ligatures w14:val="none"/>
              </w:rPr>
              <w:t>         </w:t>
            </w:r>
            <w:r w:rsidRPr="00671727">
              <w:rPr>
                <w:rFonts w:ascii="Times New Roman" w:eastAsia="Times New Roman" w:hAnsi="Times New Roman" w:cs="Times New Roman"/>
                <w:color w:val="000000"/>
                <w:kern w:val="0"/>
                <w14:ligatures w14:val="none"/>
              </w:rPr>
              <w:t xml:space="preserve"> </w:t>
            </w:r>
            <w:r w:rsidRPr="00671727">
              <w:rPr>
                <w:rFonts w:ascii="Segoe UI Symbol" w:eastAsia="MS Gothic" w:hAnsi="Segoe UI Symbol" w:cs="Segoe UI Symbol"/>
                <w:color w:val="000000"/>
                <w:kern w:val="0"/>
                <w14:ligatures w14:val="none"/>
              </w:rPr>
              <w:t>☐</w:t>
            </w:r>
            <w:r w:rsidRPr="00671727">
              <w:rPr>
                <w:rFonts w:ascii="Times New Roman" w:eastAsia="Times New Roman" w:hAnsi="Times New Roman" w:cs="Times New Roman"/>
                <w:color w:val="000000"/>
                <w:kern w:val="0"/>
                <w14:ligatures w14:val="none"/>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9AB7D9" w14:textId="77777777" w:rsidR="006937FE" w:rsidRPr="00671727" w:rsidRDefault="006937FE" w:rsidP="00675EBC">
            <w:pPr>
              <w:spacing w:after="0" w:line="240" w:lineRule="auto"/>
              <w:textAlignment w:val="baseline"/>
              <w:rPr>
                <w:rFonts w:ascii="Times New Roman" w:eastAsia="Times New Roman" w:hAnsi="Times New Roman" w:cs="Times New Roman"/>
                <w:kern w:val="0"/>
                <w14:ligatures w14:val="none"/>
              </w:rPr>
            </w:pPr>
            <w:r w:rsidRPr="00671727">
              <w:rPr>
                <w:rFonts w:ascii="Times New Roman" w:eastAsia="Times New Roman" w:hAnsi="Times New Roman" w:cs="Times New Roman"/>
                <w:color w:val="000000"/>
                <w:kern w:val="0"/>
                <w14:ligatures w14:val="none"/>
              </w:rPr>
              <w:t xml:space="preserve">          </w:t>
            </w:r>
            <w:r w:rsidRPr="00671727">
              <w:rPr>
                <w:rFonts w:ascii="Segoe UI Symbol" w:eastAsia="MS Gothic" w:hAnsi="Segoe UI Symbol" w:cs="Segoe UI Symbol"/>
                <w:color w:val="000000"/>
                <w:kern w:val="0"/>
                <w14:ligatures w14:val="none"/>
              </w:rPr>
              <w:t>☐</w:t>
            </w:r>
            <w:r w:rsidRPr="00671727">
              <w:rPr>
                <w:rFonts w:ascii="Times New Roman" w:eastAsia="Times New Roman" w:hAnsi="Times New Roman" w:cs="Times New Roman"/>
                <w:color w:val="000000"/>
                <w:kern w:val="0"/>
                <w14:ligatures w14:val="none"/>
              </w:rPr>
              <w:t>  </w:t>
            </w:r>
          </w:p>
        </w:tc>
      </w:tr>
    </w:tbl>
    <w:p w14:paraId="73B12635" w14:textId="77777777" w:rsidR="006937FE" w:rsidRDefault="006937FE" w:rsidP="00597772">
      <w:pPr>
        <w:spacing w:after="0" w:line="240" w:lineRule="auto"/>
        <w:jc w:val="center"/>
        <w:textAlignment w:val="baseline"/>
        <w:rPr>
          <w:rFonts w:ascii="Calibri" w:eastAsia="Times New Roman" w:hAnsi="Calibri" w:cs="Calibri"/>
          <w:b/>
          <w:bCs/>
          <w:kern w:val="0"/>
          <w:lang w:val="uk-UA"/>
          <w14:ligatures w14:val="none"/>
        </w:rPr>
      </w:pPr>
    </w:p>
    <w:p w14:paraId="05FE04C1" w14:textId="77777777" w:rsidR="006937FE" w:rsidRDefault="006937FE" w:rsidP="00597772">
      <w:pPr>
        <w:spacing w:after="0" w:line="240" w:lineRule="auto"/>
        <w:jc w:val="center"/>
        <w:textAlignment w:val="baseline"/>
        <w:rPr>
          <w:rFonts w:ascii="Calibri" w:eastAsia="Times New Roman" w:hAnsi="Calibri" w:cs="Calibri"/>
          <w:b/>
          <w:bCs/>
          <w:kern w:val="0"/>
          <w:lang w:val="uk-UA"/>
          <w14:ligatures w14:val="none"/>
        </w:rPr>
      </w:pPr>
    </w:p>
    <w:p w14:paraId="1C271B6A" w14:textId="6E13BB1C" w:rsidR="00597772" w:rsidRPr="00597772" w:rsidRDefault="00597772" w:rsidP="00597772">
      <w:pPr>
        <w:spacing w:after="0" w:line="240" w:lineRule="auto"/>
        <w:jc w:val="center"/>
        <w:textAlignment w:val="baseline"/>
        <w:rPr>
          <w:rFonts w:ascii="Segoe UI" w:eastAsia="Times New Roman" w:hAnsi="Segoe UI" w:cs="Segoe UI"/>
          <w:kern w:val="0"/>
          <w:sz w:val="18"/>
          <w:szCs w:val="18"/>
          <w14:ligatures w14:val="none"/>
        </w:rPr>
      </w:pPr>
      <w:r w:rsidRPr="00597772">
        <w:rPr>
          <w:rFonts w:ascii="Calibri" w:eastAsia="Times New Roman" w:hAnsi="Calibri" w:cs="Calibri"/>
          <w:b/>
          <w:bCs/>
          <w:kern w:val="0"/>
          <w:lang w:val="uk-UA"/>
          <w14:ligatures w14:val="none"/>
        </w:rPr>
        <w:t>Додаток 2</w:t>
      </w:r>
      <w:r w:rsidRPr="00597772">
        <w:rPr>
          <w:rFonts w:ascii="Calibri" w:eastAsia="Times New Roman" w:hAnsi="Calibri" w:cs="Calibri"/>
          <w:kern w:val="0"/>
          <w14:ligatures w14:val="none"/>
        </w:rPr>
        <w:t> </w:t>
      </w:r>
    </w:p>
    <w:p w14:paraId="23538594" w14:textId="77777777" w:rsidR="00597772" w:rsidRPr="00597772" w:rsidRDefault="00597772" w:rsidP="00597772">
      <w:pPr>
        <w:spacing w:after="0" w:line="240" w:lineRule="auto"/>
        <w:jc w:val="center"/>
        <w:textAlignment w:val="baseline"/>
        <w:rPr>
          <w:rFonts w:ascii="Segoe UI" w:eastAsia="Times New Roman" w:hAnsi="Segoe UI" w:cs="Segoe UI"/>
          <w:kern w:val="0"/>
          <w:sz w:val="18"/>
          <w:szCs w:val="18"/>
          <w14:ligatures w14:val="none"/>
        </w:rPr>
      </w:pPr>
      <w:r w:rsidRPr="00597772">
        <w:rPr>
          <w:rFonts w:ascii="Calibri" w:eastAsia="Times New Roman" w:hAnsi="Calibri" w:cs="Calibri"/>
          <w:b/>
          <w:bCs/>
          <w:kern w:val="0"/>
          <w:lang w:val="uk-UA"/>
          <w14:ligatures w14:val="none"/>
        </w:rPr>
        <w:t>Таблиця 1</w:t>
      </w:r>
      <w:r w:rsidRPr="00597772">
        <w:rPr>
          <w:rFonts w:ascii="Calibri" w:eastAsia="Times New Roman" w:hAnsi="Calibri" w:cs="Calibri"/>
          <w:kern w:val="0"/>
          <w14:ligatures w14:val="none"/>
        </w:rPr>
        <w:t> </w:t>
      </w:r>
    </w:p>
    <w:p w14:paraId="563850F6" w14:textId="77777777" w:rsidR="00597772" w:rsidRPr="00597772" w:rsidRDefault="00597772" w:rsidP="00597772">
      <w:pPr>
        <w:spacing w:after="0" w:line="240" w:lineRule="auto"/>
        <w:jc w:val="center"/>
        <w:textAlignment w:val="baseline"/>
        <w:rPr>
          <w:rFonts w:ascii="Segoe UI" w:eastAsia="Times New Roman" w:hAnsi="Segoe UI" w:cs="Segoe UI"/>
          <w:kern w:val="0"/>
          <w:sz w:val="18"/>
          <w:szCs w:val="18"/>
          <w14:ligatures w14:val="none"/>
        </w:rPr>
      </w:pPr>
      <w:r w:rsidRPr="00597772">
        <w:rPr>
          <w:rFonts w:ascii="Calibri" w:eastAsia="Times New Roman" w:hAnsi="Calibri" w:cs="Calibri"/>
          <w:kern w:val="0"/>
          <w:lang w:val="uk-UA"/>
          <w14:ligatures w14:val="none"/>
        </w:rPr>
        <w:t>Цінова пропозиція    _________________</w:t>
      </w:r>
      <w:r w:rsidRPr="00597772">
        <w:rPr>
          <w:rFonts w:ascii="Calibri" w:eastAsia="Times New Roman" w:hAnsi="Calibri" w:cs="Calibri"/>
          <w:kern w:val="0"/>
          <w14:ligatures w14:val="none"/>
        </w:rPr>
        <w:t> </w:t>
      </w:r>
    </w:p>
    <w:p w14:paraId="4986D12C" w14:textId="77777777" w:rsidR="00597772" w:rsidRPr="00597772" w:rsidRDefault="00597772" w:rsidP="00597772">
      <w:pPr>
        <w:spacing w:after="0" w:line="240" w:lineRule="auto"/>
        <w:ind w:left="4320"/>
        <w:textAlignment w:val="baseline"/>
        <w:rPr>
          <w:rFonts w:ascii="Segoe UI" w:eastAsia="Times New Roman" w:hAnsi="Segoe UI" w:cs="Segoe UI"/>
          <w:kern w:val="0"/>
          <w:sz w:val="18"/>
          <w:szCs w:val="18"/>
          <w14:ligatures w14:val="none"/>
        </w:rPr>
      </w:pPr>
      <w:r w:rsidRPr="00597772">
        <w:rPr>
          <w:rFonts w:ascii="Calibri" w:eastAsia="Times New Roman" w:hAnsi="Calibri" w:cs="Calibri"/>
          <w:kern w:val="0"/>
          <w:lang w:val="uk-UA"/>
          <w14:ligatures w14:val="none"/>
        </w:rPr>
        <w:t>    (назва учасника)</w:t>
      </w:r>
      <w:r w:rsidRPr="00597772">
        <w:rPr>
          <w:rFonts w:ascii="Calibri" w:eastAsia="Times New Roman" w:hAnsi="Calibri" w:cs="Calibri"/>
          <w:kern w:val="0"/>
          <w14:ligatures w14:val="none"/>
        </w:rPr>
        <w:t> </w:t>
      </w:r>
    </w:p>
    <w:p w14:paraId="54135CB9" w14:textId="77777777" w:rsidR="00597772" w:rsidRPr="00597772" w:rsidRDefault="00597772" w:rsidP="00597772">
      <w:pPr>
        <w:spacing w:after="0" w:line="240" w:lineRule="auto"/>
        <w:textAlignment w:val="baseline"/>
        <w:rPr>
          <w:rFonts w:ascii="Segoe UI" w:eastAsia="Times New Roman" w:hAnsi="Segoe UI" w:cs="Segoe UI"/>
          <w:kern w:val="0"/>
          <w:sz w:val="18"/>
          <w:szCs w:val="18"/>
          <w14:ligatures w14:val="none"/>
        </w:rPr>
      </w:pPr>
      <w:r w:rsidRPr="00597772">
        <w:rPr>
          <w:rFonts w:ascii="Calibri" w:eastAsia="Times New Roman" w:hAnsi="Calibri" w:cs="Calibri"/>
          <w:kern w:val="0"/>
          <w:lang w:val="uk-UA"/>
          <w14:ligatures w14:val="none"/>
        </w:rPr>
        <w:t>Код ЄДРПОУ/ інд.номер__________________________________________________________, контактні дані___________________________________________________________________, П.І.Б. __________________________________________________________________________</w:t>
      </w:r>
      <w:r w:rsidRPr="00597772">
        <w:rPr>
          <w:rFonts w:ascii="Calibri" w:eastAsia="Times New Roman" w:hAnsi="Calibri" w:cs="Calibri"/>
          <w:kern w:val="0"/>
          <w14:ligatures w14:val="none"/>
        </w:rPr>
        <w:t> </w:t>
      </w:r>
    </w:p>
    <w:p w14:paraId="05D919F3" w14:textId="47B04EE5" w:rsidR="00597772" w:rsidRPr="006937FE" w:rsidRDefault="00597772" w:rsidP="00597772">
      <w:pPr>
        <w:spacing w:after="0" w:line="240" w:lineRule="auto"/>
        <w:jc w:val="both"/>
        <w:textAlignment w:val="baseline"/>
        <w:rPr>
          <w:rFonts w:ascii="Calibri" w:eastAsia="Times New Roman" w:hAnsi="Calibri" w:cs="Calibri"/>
          <w:kern w:val="0"/>
          <w:lang w:val="uk-UA"/>
          <w14:ligatures w14:val="none"/>
        </w:rPr>
      </w:pPr>
      <w:r w:rsidRPr="00597772">
        <w:rPr>
          <w:rFonts w:ascii="Calibri" w:eastAsia="Times New Roman" w:hAnsi="Calibri" w:cs="Calibri"/>
          <w:kern w:val="0"/>
          <w:lang w:val="uk-UA"/>
          <w14:ligatures w14:val="none"/>
        </w:rPr>
        <w:t xml:space="preserve">Цим листом _______________ (назва організації за наявності) в особі ______________________ (ПІП уповноваженої особи) повідомляє що бажає взяти участь у конкурсі, що проводить Рада міжнародних наукових досліджень та обмінів (IREX) – </w:t>
      </w:r>
      <w:r w:rsidR="00BD6B56" w:rsidRPr="00596C84">
        <w:rPr>
          <w:rFonts w:ascii="Calibri" w:eastAsia="Times New Roman" w:hAnsi="Calibri" w:cs="Calibri"/>
          <w:b/>
          <w:bCs/>
          <w:i/>
          <w:iCs/>
          <w:kern w:val="0"/>
          <w:lang w:val="uk-UA"/>
          <w14:ligatures w14:val="none"/>
        </w:rPr>
        <w:t>“</w:t>
      </w:r>
      <w:r w:rsidR="006937FE" w:rsidRPr="00596C84">
        <w:rPr>
          <w:rFonts w:ascii="Calibri" w:eastAsia="Times New Roman" w:hAnsi="Calibri" w:cs="Calibri"/>
          <w:b/>
          <w:bCs/>
          <w:i/>
          <w:iCs/>
          <w:kern w:val="0"/>
          <w:lang w:val="uk-UA"/>
          <w14:ligatures w14:val="none"/>
        </w:rPr>
        <w:t xml:space="preserve">Експерт з питань репарацій </w:t>
      </w:r>
      <w:r w:rsidR="00596C84" w:rsidRPr="00596C84">
        <w:rPr>
          <w:rFonts w:ascii="Calibri" w:eastAsia="Times New Roman" w:hAnsi="Calibri" w:cs="Calibri"/>
          <w:b/>
          <w:bCs/>
          <w:i/>
          <w:iCs/>
          <w:kern w:val="0"/>
          <w:lang w:val="uk-UA"/>
          <w14:ligatures w14:val="none"/>
        </w:rPr>
        <w:t xml:space="preserve">та удосконалення нормативно-правової бази </w:t>
      </w:r>
      <w:r w:rsidR="006937FE" w:rsidRPr="00596C84">
        <w:rPr>
          <w:rFonts w:ascii="Calibri" w:eastAsia="Times New Roman" w:hAnsi="Calibri" w:cs="Calibri"/>
          <w:b/>
          <w:bCs/>
          <w:i/>
          <w:iCs/>
          <w:kern w:val="0"/>
          <w:lang w:val="uk-UA"/>
          <w14:ligatures w14:val="none"/>
        </w:rPr>
        <w:t>в Офіс Уповноваженого Верховної Ради України з прав людини</w:t>
      </w:r>
      <w:r w:rsidR="00BD6B56" w:rsidRPr="00596C84">
        <w:rPr>
          <w:rFonts w:ascii="Calibri" w:eastAsia="Times New Roman" w:hAnsi="Calibri" w:cs="Calibri"/>
          <w:b/>
          <w:bCs/>
          <w:i/>
          <w:iCs/>
          <w:kern w:val="0"/>
          <w:lang w:val="uk-UA"/>
          <w14:ligatures w14:val="none"/>
        </w:rPr>
        <w:t>”</w:t>
      </w:r>
      <w:r w:rsidR="00BD6B56" w:rsidRPr="00596C84" w:rsidDel="00BD6B56">
        <w:rPr>
          <w:rFonts w:ascii="Calibri" w:eastAsia="Times New Roman" w:hAnsi="Calibri" w:cs="Calibri"/>
          <w:b/>
          <w:bCs/>
          <w:i/>
          <w:iCs/>
          <w:kern w:val="0"/>
          <w:lang w:val="uk-UA"/>
          <w14:ligatures w14:val="none"/>
        </w:rPr>
        <w:t xml:space="preserve"> </w:t>
      </w:r>
      <w:r w:rsidRPr="006937FE">
        <w:rPr>
          <w:rFonts w:ascii="Calibri" w:eastAsia="Times New Roman" w:hAnsi="Calibri" w:cs="Calibri"/>
          <w:kern w:val="0"/>
          <w:lang w:val="uk-UA"/>
          <w14:ligatures w14:val="none"/>
        </w:rPr>
        <w:t xml:space="preserve"> та погоджується</w:t>
      </w:r>
      <w:r w:rsidRPr="00597772">
        <w:rPr>
          <w:rFonts w:ascii="Calibri" w:eastAsia="Times New Roman" w:hAnsi="Calibri" w:cs="Calibri"/>
          <w:kern w:val="0"/>
          <w:lang w:val="uk-UA"/>
          <w14:ligatures w14:val="none"/>
        </w:rPr>
        <w:t xml:space="preserve"> із умовами конкурсу. Підтверджую достовірність наданих IREX даних.</w:t>
      </w:r>
      <w:r w:rsidRPr="006937FE">
        <w:rPr>
          <w:rFonts w:ascii="Calibri" w:eastAsia="Times New Roman" w:hAnsi="Calibri" w:cs="Calibri"/>
          <w:kern w:val="0"/>
          <w:lang w:val="uk-UA"/>
          <w14:ligatures w14:val="none"/>
        </w:rPr>
        <w:t> </w:t>
      </w:r>
    </w:p>
    <w:p w14:paraId="74C5329A" w14:textId="77777777" w:rsidR="00597772" w:rsidRPr="003A605D" w:rsidRDefault="00597772" w:rsidP="00597772">
      <w:pPr>
        <w:spacing w:after="0" w:line="240" w:lineRule="auto"/>
        <w:jc w:val="both"/>
        <w:textAlignment w:val="baseline"/>
        <w:rPr>
          <w:rFonts w:ascii="Segoe UI" w:eastAsia="Times New Roman" w:hAnsi="Segoe UI" w:cs="Segoe UI"/>
          <w:kern w:val="0"/>
          <w:sz w:val="18"/>
          <w:szCs w:val="18"/>
          <w:lang w:val="ru-RU"/>
          <w14:ligatures w14:val="none"/>
        </w:rPr>
      </w:pPr>
      <w:r w:rsidRPr="00597772">
        <w:rPr>
          <w:rFonts w:ascii="Calibri" w:eastAsia="Times New Roman" w:hAnsi="Calibri" w:cs="Calibri"/>
          <w:kern w:val="0"/>
          <w:lang w:val="uk-UA"/>
          <w14:ligatures w14:val="none"/>
        </w:rPr>
        <w:t>Постачальник повинен пояснити, як і чому він може бути найкращим виконавцем вимог IREX та вказати таке:</w:t>
      </w:r>
      <w:r w:rsidRPr="00597772">
        <w:rPr>
          <w:rFonts w:ascii="Calibri" w:eastAsia="Times New Roman" w:hAnsi="Calibri" w:cs="Calibri"/>
          <w:kern w:val="0"/>
          <w14:ligatures w14:val="none"/>
        </w:rPr>
        <w:t> </w:t>
      </w:r>
    </w:p>
    <w:p w14:paraId="4C33280B" w14:textId="77777777" w:rsidR="00597772" w:rsidRPr="003A605D" w:rsidRDefault="00597772" w:rsidP="00597772">
      <w:pPr>
        <w:numPr>
          <w:ilvl w:val="0"/>
          <w:numId w:val="7"/>
        </w:numPr>
        <w:spacing w:after="0" w:line="240" w:lineRule="auto"/>
        <w:ind w:left="1080" w:firstLine="0"/>
        <w:jc w:val="both"/>
        <w:textAlignment w:val="baseline"/>
        <w:rPr>
          <w:rFonts w:ascii="Calibri" w:eastAsia="Times New Roman" w:hAnsi="Calibri" w:cs="Calibri"/>
          <w:kern w:val="0"/>
          <w:lang w:val="ru-RU"/>
          <w14:ligatures w14:val="none"/>
        </w:rPr>
      </w:pPr>
      <w:r w:rsidRPr="00597772">
        <w:rPr>
          <w:rFonts w:ascii="Calibri" w:eastAsia="Times New Roman" w:hAnsi="Calibri" w:cs="Calibri"/>
          <w:kern w:val="0"/>
          <w:lang w:val="uk-UA"/>
          <w14:ligatures w14:val="none"/>
        </w:rPr>
        <w:lastRenderedPageBreak/>
        <w:t>Кваліфікація – опис діяльності постачальника послуг (релевантна освіта, кваліфікації, додаткове навчання, перелік професійних програм, якими володіє виконавець, перелік клієнтів, які отримали ті ж самі послуги, що потрібні IREX, типи виконаних робіт, інше);</w:t>
      </w:r>
      <w:r w:rsidRPr="00597772">
        <w:rPr>
          <w:rFonts w:ascii="Calibri" w:eastAsia="Times New Roman" w:hAnsi="Calibri" w:cs="Calibri"/>
          <w:kern w:val="0"/>
          <w14:ligatures w14:val="none"/>
        </w:rPr>
        <w:t> </w:t>
      </w:r>
    </w:p>
    <w:p w14:paraId="61940FA0" w14:textId="77777777" w:rsidR="00597772" w:rsidRPr="003A605D" w:rsidRDefault="00597772" w:rsidP="00597772">
      <w:pPr>
        <w:numPr>
          <w:ilvl w:val="0"/>
          <w:numId w:val="8"/>
        </w:numPr>
        <w:spacing w:after="0" w:line="240" w:lineRule="auto"/>
        <w:ind w:left="1080" w:firstLine="0"/>
        <w:jc w:val="both"/>
        <w:textAlignment w:val="baseline"/>
        <w:rPr>
          <w:rFonts w:ascii="Calibri" w:eastAsia="Times New Roman" w:hAnsi="Calibri" w:cs="Calibri"/>
          <w:kern w:val="0"/>
          <w:lang w:val="ru-RU"/>
          <w14:ligatures w14:val="none"/>
        </w:rPr>
      </w:pPr>
      <w:r w:rsidRPr="00597772">
        <w:rPr>
          <w:rFonts w:ascii="Calibri" w:eastAsia="Times New Roman" w:hAnsi="Calibri" w:cs="Calibri"/>
          <w:kern w:val="0"/>
          <w:lang w:val="uk-UA"/>
          <w14:ligatures w14:val="none"/>
        </w:rPr>
        <w:t xml:space="preserve">Наявність документів на ведення комерційної діяльності – реєстраційні документи, свідоцтво платника податків і т.д. </w:t>
      </w:r>
      <w:r w:rsidRPr="00597772">
        <w:rPr>
          <w:rFonts w:ascii="Calibri" w:eastAsia="Times New Roman" w:hAnsi="Calibri" w:cs="Calibri"/>
          <w:b/>
          <w:bCs/>
          <w:kern w:val="0"/>
          <w:lang w:val="uk-UA"/>
          <w14:ligatures w14:val="none"/>
        </w:rPr>
        <w:t>У випадку відсутності таких документів зазначте про це, а також вкажіть, якими методами оплати роботи ви користувалися в такому випадку.</w:t>
      </w:r>
      <w:r w:rsidRPr="00597772">
        <w:rPr>
          <w:rFonts w:ascii="Calibri" w:eastAsia="Times New Roman" w:hAnsi="Calibri" w:cs="Calibri"/>
          <w:kern w:val="0"/>
          <w14:ligatures w14:val="none"/>
        </w:rPr>
        <w:t> </w:t>
      </w:r>
    </w:p>
    <w:p w14:paraId="082860F8" w14:textId="77777777" w:rsidR="00597772" w:rsidRPr="00597772" w:rsidRDefault="00597772" w:rsidP="00597772">
      <w:pPr>
        <w:numPr>
          <w:ilvl w:val="0"/>
          <w:numId w:val="9"/>
        </w:numPr>
        <w:spacing w:after="0" w:line="240" w:lineRule="auto"/>
        <w:ind w:left="1080" w:firstLine="0"/>
        <w:jc w:val="both"/>
        <w:textAlignment w:val="baseline"/>
        <w:rPr>
          <w:rFonts w:ascii="Calibri" w:eastAsia="Times New Roman" w:hAnsi="Calibri" w:cs="Calibri"/>
          <w:kern w:val="0"/>
          <w14:ligatures w14:val="none"/>
        </w:rPr>
      </w:pPr>
      <w:r w:rsidRPr="00597772">
        <w:rPr>
          <w:rFonts w:ascii="Calibri" w:eastAsia="Times New Roman" w:hAnsi="Calibri" w:cs="Calibri"/>
          <w:kern w:val="0"/>
          <w:lang w:val="uk-UA"/>
          <w14:ligatures w14:val="none"/>
        </w:rPr>
        <w:t>Вартість виконання робіт.  </w:t>
      </w:r>
      <w:r w:rsidRPr="00597772">
        <w:rPr>
          <w:rFonts w:ascii="Calibri" w:eastAsia="Times New Roman" w:hAnsi="Calibri" w:cs="Calibri"/>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6600"/>
        <w:gridCol w:w="1665"/>
      </w:tblGrid>
      <w:tr w:rsidR="00597772" w:rsidRPr="000E54FF" w14:paraId="1441BC36" w14:textId="77777777" w:rsidTr="00597772">
        <w:trPr>
          <w:trHeight w:val="300"/>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101CB688" w14:textId="77777777" w:rsidR="00597772" w:rsidRPr="00597772" w:rsidRDefault="00597772" w:rsidP="00597772">
            <w:pPr>
              <w:spacing w:after="0" w:line="240" w:lineRule="auto"/>
              <w:jc w:val="both"/>
              <w:textAlignment w:val="baseline"/>
              <w:rPr>
                <w:rFonts w:ascii="Times New Roman" w:eastAsia="Times New Roman" w:hAnsi="Times New Roman" w:cs="Times New Roman"/>
                <w:kern w:val="0"/>
                <w:sz w:val="24"/>
                <w:szCs w:val="24"/>
                <w14:ligatures w14:val="none"/>
              </w:rPr>
            </w:pPr>
            <w:r w:rsidRPr="00597772">
              <w:rPr>
                <w:rFonts w:ascii="Calibri" w:eastAsia="Times New Roman" w:hAnsi="Calibri" w:cs="Calibri"/>
                <w:b/>
                <w:bCs/>
                <w:color w:val="000000"/>
                <w:kern w:val="0"/>
                <w:lang w:val="uk-UA"/>
                <w14:ligatures w14:val="none"/>
              </w:rPr>
              <w:t>№</w:t>
            </w:r>
            <w:r w:rsidRPr="00597772">
              <w:rPr>
                <w:rFonts w:ascii="Calibri" w:eastAsia="Times New Roman" w:hAnsi="Calibri" w:cs="Calibri"/>
                <w:color w:val="000000"/>
                <w:kern w:val="0"/>
                <w14:ligatures w14:val="none"/>
              </w:rPr>
              <w:t> </w:t>
            </w:r>
          </w:p>
        </w:tc>
        <w:tc>
          <w:tcPr>
            <w:tcW w:w="6600" w:type="dxa"/>
            <w:tcBorders>
              <w:top w:val="single" w:sz="6" w:space="0" w:color="000000"/>
              <w:left w:val="single" w:sz="6" w:space="0" w:color="000000"/>
              <w:bottom w:val="single" w:sz="6" w:space="0" w:color="000000"/>
              <w:right w:val="single" w:sz="6" w:space="0" w:color="000000"/>
            </w:tcBorders>
            <w:shd w:val="clear" w:color="auto" w:fill="auto"/>
            <w:hideMark/>
          </w:tcPr>
          <w:p w14:paraId="389327DE" w14:textId="77777777" w:rsidR="00597772" w:rsidRPr="00597772" w:rsidRDefault="00597772" w:rsidP="00597772">
            <w:pPr>
              <w:spacing w:after="0" w:line="240" w:lineRule="auto"/>
              <w:jc w:val="both"/>
              <w:textAlignment w:val="baseline"/>
              <w:rPr>
                <w:rFonts w:ascii="Times New Roman" w:eastAsia="Times New Roman" w:hAnsi="Times New Roman" w:cs="Times New Roman"/>
                <w:kern w:val="0"/>
                <w:sz w:val="24"/>
                <w:szCs w:val="24"/>
                <w14:ligatures w14:val="none"/>
              </w:rPr>
            </w:pPr>
            <w:r w:rsidRPr="00597772">
              <w:rPr>
                <w:rFonts w:ascii="Calibri" w:eastAsia="Times New Roman" w:hAnsi="Calibri" w:cs="Calibri"/>
                <w:b/>
                <w:bCs/>
                <w:color w:val="000000"/>
                <w:kern w:val="0"/>
                <w14:ligatures w14:val="none"/>
              </w:rPr>
              <w:t>Назва послуги</w:t>
            </w:r>
            <w:r w:rsidRPr="00597772">
              <w:rPr>
                <w:rFonts w:ascii="Calibri" w:eastAsia="Times New Roman" w:hAnsi="Calibri" w:cs="Calibri"/>
                <w:b/>
                <w:bCs/>
                <w:color w:val="000000"/>
                <w:kern w:val="0"/>
                <w:lang w:val="uk-UA"/>
                <w14:ligatures w14:val="none"/>
              </w:rPr>
              <w:t xml:space="preserve"> / завдання</w:t>
            </w:r>
            <w:r w:rsidRPr="00597772">
              <w:rPr>
                <w:rFonts w:ascii="Calibri" w:eastAsia="Times New Roman" w:hAnsi="Calibri" w:cs="Calibri"/>
                <w:color w:val="000000"/>
                <w:kern w:val="0"/>
                <w14:ligatures w14:val="none"/>
              </w:rPr>
              <w:t> </w:t>
            </w:r>
          </w:p>
          <w:p w14:paraId="006D4CCA" w14:textId="77777777" w:rsidR="00597772" w:rsidRPr="00597772" w:rsidRDefault="00597772" w:rsidP="00597772">
            <w:pPr>
              <w:spacing w:after="0" w:line="240" w:lineRule="auto"/>
              <w:jc w:val="both"/>
              <w:textAlignment w:val="baseline"/>
              <w:rPr>
                <w:rFonts w:ascii="Times New Roman" w:eastAsia="Times New Roman" w:hAnsi="Times New Roman" w:cs="Times New Roman"/>
                <w:kern w:val="0"/>
                <w:sz w:val="24"/>
                <w:szCs w:val="24"/>
                <w14:ligatures w14:val="none"/>
              </w:rPr>
            </w:pPr>
            <w:r w:rsidRPr="00597772">
              <w:rPr>
                <w:rFonts w:ascii="Calibri" w:eastAsia="Times New Roman" w:hAnsi="Calibri" w:cs="Calibri"/>
                <w:color w:val="000000"/>
                <w:kern w:val="0"/>
                <w14:ligatures w14:val="none"/>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7C278C63" w14:textId="77777777" w:rsidR="00597772" w:rsidRPr="003A605D" w:rsidRDefault="00597772" w:rsidP="00597772">
            <w:pPr>
              <w:spacing w:after="0" w:line="240" w:lineRule="auto"/>
              <w:jc w:val="center"/>
              <w:textAlignment w:val="baseline"/>
              <w:rPr>
                <w:rFonts w:ascii="Times New Roman" w:eastAsia="Times New Roman" w:hAnsi="Times New Roman" w:cs="Times New Roman"/>
                <w:kern w:val="0"/>
                <w:sz w:val="24"/>
                <w:szCs w:val="24"/>
                <w:lang w:val="ru-RU"/>
                <w14:ligatures w14:val="none"/>
              </w:rPr>
            </w:pPr>
            <w:r w:rsidRPr="00597772">
              <w:rPr>
                <w:rFonts w:ascii="Calibri" w:eastAsia="Times New Roman" w:hAnsi="Calibri" w:cs="Calibri"/>
                <w:kern w:val="0"/>
                <w:u w:val="single"/>
                <w:lang w:val="ru-RU"/>
                <w14:ligatures w14:val="none"/>
              </w:rPr>
              <w:t>Ціна за одну послугу, (дол.США)</w:t>
            </w:r>
            <w:r w:rsidRPr="00597772">
              <w:rPr>
                <w:rFonts w:ascii="Calibri" w:eastAsia="Times New Roman" w:hAnsi="Calibri" w:cs="Calibri"/>
                <w:kern w:val="0"/>
                <w14:ligatures w14:val="none"/>
              </w:rPr>
              <w:t> </w:t>
            </w:r>
          </w:p>
        </w:tc>
      </w:tr>
      <w:tr w:rsidR="00597772" w:rsidRPr="006937FE" w14:paraId="72EB5BAD" w14:textId="77777777" w:rsidTr="00597772">
        <w:trPr>
          <w:trHeight w:val="585"/>
        </w:trPr>
        <w:tc>
          <w:tcPr>
            <w:tcW w:w="525" w:type="dxa"/>
            <w:tcBorders>
              <w:top w:val="single" w:sz="6" w:space="0" w:color="000000"/>
              <w:left w:val="single" w:sz="6" w:space="0" w:color="000000"/>
              <w:bottom w:val="single" w:sz="6" w:space="0" w:color="000000"/>
              <w:right w:val="single" w:sz="6" w:space="0" w:color="000000"/>
            </w:tcBorders>
            <w:shd w:val="clear" w:color="auto" w:fill="auto"/>
            <w:hideMark/>
          </w:tcPr>
          <w:p w14:paraId="38DE2794" w14:textId="77777777" w:rsidR="00597772" w:rsidRPr="00597772" w:rsidRDefault="00597772" w:rsidP="00597772">
            <w:pPr>
              <w:spacing w:after="0" w:line="240" w:lineRule="auto"/>
              <w:textAlignment w:val="baseline"/>
              <w:rPr>
                <w:rFonts w:ascii="Times New Roman" w:eastAsia="Times New Roman" w:hAnsi="Times New Roman" w:cs="Times New Roman"/>
                <w:kern w:val="0"/>
                <w:sz w:val="24"/>
                <w:szCs w:val="24"/>
                <w14:ligatures w14:val="none"/>
              </w:rPr>
            </w:pPr>
            <w:r w:rsidRPr="00597772">
              <w:rPr>
                <w:rFonts w:ascii="Calibri" w:eastAsia="Times New Roman" w:hAnsi="Calibri" w:cs="Calibri"/>
                <w:kern w:val="0"/>
                <w:lang w:val="uk-UA"/>
                <w14:ligatures w14:val="none"/>
              </w:rPr>
              <w:t>1.</w:t>
            </w:r>
            <w:r w:rsidRPr="00597772">
              <w:rPr>
                <w:rFonts w:ascii="Calibri" w:eastAsia="Times New Roman" w:hAnsi="Calibri" w:cs="Calibri"/>
                <w:kern w:val="0"/>
                <w14:ligatures w14:val="none"/>
              </w:rPr>
              <w:t> </w:t>
            </w:r>
          </w:p>
        </w:tc>
        <w:tc>
          <w:tcPr>
            <w:tcW w:w="6600" w:type="dxa"/>
            <w:tcBorders>
              <w:top w:val="single" w:sz="6" w:space="0" w:color="000000"/>
              <w:left w:val="single" w:sz="6" w:space="0" w:color="000000"/>
              <w:bottom w:val="single" w:sz="6" w:space="0" w:color="000000"/>
              <w:right w:val="single" w:sz="6" w:space="0" w:color="000000"/>
            </w:tcBorders>
            <w:shd w:val="clear" w:color="auto" w:fill="auto"/>
            <w:hideMark/>
          </w:tcPr>
          <w:p w14:paraId="3DA128F0" w14:textId="7EDAFBC6" w:rsidR="00597772" w:rsidRPr="006937FE" w:rsidRDefault="00597772" w:rsidP="00597772">
            <w:pPr>
              <w:spacing w:after="0" w:line="240" w:lineRule="auto"/>
              <w:textAlignment w:val="baseline"/>
              <w:rPr>
                <w:rFonts w:ascii="Times New Roman" w:eastAsia="Times New Roman" w:hAnsi="Times New Roman" w:cs="Times New Roman"/>
                <w:kern w:val="0"/>
                <w:sz w:val="24"/>
                <w:szCs w:val="24"/>
                <w14:ligatures w14:val="none"/>
              </w:rPr>
            </w:pPr>
            <w:r w:rsidRPr="00596C84">
              <w:rPr>
                <w:rFonts w:ascii="Times New Roman" w:eastAsia="Times New Roman" w:hAnsi="Times New Roman" w:cs="Times New Roman"/>
                <w:kern w:val="0"/>
                <w:lang w:val="uk-UA"/>
                <w14:ligatures w14:val="none"/>
              </w:rPr>
              <w:t xml:space="preserve">Надання </w:t>
            </w:r>
            <w:r w:rsidR="00860FF7" w:rsidRPr="00596C84">
              <w:rPr>
                <w:rFonts w:ascii="Times New Roman" w:eastAsia="Times New Roman" w:hAnsi="Times New Roman" w:cs="Times New Roman"/>
                <w:kern w:val="0"/>
                <w:lang w:val="uk-UA"/>
                <w14:ligatures w14:val="none"/>
              </w:rPr>
              <w:t xml:space="preserve">послуг </w:t>
            </w:r>
            <w:r w:rsidR="006937FE" w:rsidRPr="00C07B56">
              <w:rPr>
                <w:rFonts w:ascii="Times New Roman" w:eastAsia="Times New Roman" w:hAnsi="Times New Roman" w:cs="Times New Roman"/>
                <w:kern w:val="0"/>
                <w:lang w:val="uk-UA"/>
                <w14:ligatures w14:val="none"/>
              </w:rPr>
              <w:t xml:space="preserve">з удосконалення нормативно-правової бази у сфері захисту </w:t>
            </w:r>
            <w:r w:rsidR="006937FE" w:rsidRPr="006937FE">
              <w:rPr>
                <w:rFonts w:ascii="Times New Roman" w:hAnsi="Times New Roman" w:cs="Times New Roman"/>
                <w:lang w:val="uk-UA"/>
              </w:rPr>
              <w:t>прав внутрішньо переміщених осіб (надалі – ВПО) та громадян, які постраждали внаслідок збройної агресії проти України</w:t>
            </w:r>
            <w:r w:rsidR="00860FF7">
              <w:rPr>
                <w:rFonts w:ascii="Calibri" w:eastAsia="Times New Roman" w:hAnsi="Calibri" w:cs="Calibri"/>
                <w:color w:val="000000"/>
                <w:kern w:val="0"/>
                <w:lang w:val="uk-UA"/>
                <w14:ligatures w14:val="none"/>
              </w:rPr>
              <w:br/>
            </w:r>
            <w:r w:rsidRPr="00597772">
              <w:rPr>
                <w:rFonts w:ascii="Calibri" w:eastAsia="Times New Roman" w:hAnsi="Calibri" w:cs="Calibri"/>
                <w:kern w:val="0"/>
                <w:lang w:val="uk-UA"/>
                <w14:ligatures w14:val="none"/>
              </w:rPr>
              <w:t xml:space="preserve"> </w:t>
            </w:r>
            <w:r w:rsidRPr="00597772">
              <w:rPr>
                <w:rFonts w:ascii="Calibri" w:eastAsia="Times New Roman" w:hAnsi="Calibri" w:cs="Calibri"/>
                <w:b/>
                <w:bCs/>
                <w:kern w:val="0"/>
                <w:lang w:val="uk-UA"/>
                <w14:ligatures w14:val="none"/>
              </w:rPr>
              <w:t>(погодинна ставка)</w:t>
            </w:r>
            <w:r w:rsidRPr="00597772">
              <w:rPr>
                <w:rFonts w:ascii="Calibri" w:eastAsia="Times New Roman" w:hAnsi="Calibri" w:cs="Calibri"/>
                <w:kern w:val="0"/>
                <w14:ligatures w14:val="none"/>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6AAC66A9" w14:textId="77777777" w:rsidR="00597772" w:rsidRPr="006937FE" w:rsidRDefault="00597772" w:rsidP="00597772">
            <w:pPr>
              <w:spacing w:after="0" w:line="240" w:lineRule="auto"/>
              <w:jc w:val="both"/>
              <w:textAlignment w:val="baseline"/>
              <w:rPr>
                <w:rFonts w:ascii="Times New Roman" w:eastAsia="Times New Roman" w:hAnsi="Times New Roman" w:cs="Times New Roman"/>
                <w:kern w:val="0"/>
                <w:sz w:val="24"/>
                <w:szCs w:val="24"/>
                <w14:ligatures w14:val="none"/>
              </w:rPr>
            </w:pPr>
            <w:r w:rsidRPr="00597772">
              <w:rPr>
                <w:rFonts w:ascii="Calibri" w:eastAsia="Times New Roman" w:hAnsi="Calibri" w:cs="Calibri"/>
                <w:kern w:val="0"/>
                <w14:ligatures w14:val="none"/>
              </w:rPr>
              <w:t> </w:t>
            </w:r>
          </w:p>
        </w:tc>
      </w:tr>
    </w:tbl>
    <w:p w14:paraId="4A28E678" w14:textId="77777777" w:rsidR="00597772" w:rsidRPr="006937FE" w:rsidRDefault="00597772" w:rsidP="00597772">
      <w:pPr>
        <w:spacing w:after="0" w:line="240" w:lineRule="auto"/>
        <w:textAlignment w:val="baseline"/>
        <w:rPr>
          <w:rFonts w:ascii="Segoe UI" w:eastAsia="Times New Roman" w:hAnsi="Segoe UI" w:cs="Segoe UI"/>
          <w:kern w:val="0"/>
          <w:sz w:val="18"/>
          <w:szCs w:val="18"/>
          <w14:ligatures w14:val="none"/>
        </w:rPr>
      </w:pPr>
      <w:r w:rsidRPr="00597772">
        <w:rPr>
          <w:rFonts w:ascii="Segoe UI" w:eastAsia="Times New Roman" w:hAnsi="Segoe UI" w:cs="Segoe UI"/>
          <w:color w:val="666666"/>
          <w:kern w:val="0"/>
          <w:sz w:val="18"/>
          <w:szCs w:val="18"/>
          <w:shd w:val="clear" w:color="auto" w:fill="FFFFFF"/>
          <w14:ligatures w14:val="none"/>
        </w:rPr>
        <w:t> </w:t>
      </w:r>
      <w:r w:rsidRPr="00597772">
        <w:rPr>
          <w:rFonts w:ascii="Calibri" w:eastAsia="Times New Roman" w:hAnsi="Calibri" w:cs="Calibri"/>
          <w:kern w:val="0"/>
          <w14:ligatures w14:val="none"/>
        </w:rPr>
        <w:t> </w:t>
      </w:r>
    </w:p>
    <w:p w14:paraId="1E1E75B8" w14:textId="77777777" w:rsidR="00597772" w:rsidRPr="003A605D" w:rsidRDefault="00597772" w:rsidP="00597772">
      <w:pPr>
        <w:spacing w:after="0" w:line="240" w:lineRule="auto"/>
        <w:jc w:val="center"/>
        <w:textAlignment w:val="baseline"/>
        <w:rPr>
          <w:rFonts w:ascii="Segoe UI" w:eastAsia="Times New Roman" w:hAnsi="Segoe UI" w:cs="Segoe UI"/>
          <w:kern w:val="0"/>
          <w:sz w:val="18"/>
          <w:szCs w:val="18"/>
          <w:lang w:val="ru-RU"/>
          <w14:ligatures w14:val="none"/>
        </w:rPr>
      </w:pPr>
      <w:r w:rsidRPr="00597772">
        <w:rPr>
          <w:rFonts w:ascii="Calibri" w:eastAsia="Times New Roman" w:hAnsi="Calibri" w:cs="Calibri"/>
          <w:b/>
          <w:bCs/>
          <w:kern w:val="0"/>
          <w:lang w:val="ru-RU"/>
          <w14:ligatures w14:val="none"/>
        </w:rPr>
        <w:t>Додаток 3</w:t>
      </w:r>
      <w:r w:rsidRPr="00597772">
        <w:rPr>
          <w:rFonts w:ascii="Calibri" w:eastAsia="Times New Roman" w:hAnsi="Calibri" w:cs="Calibri"/>
          <w:kern w:val="0"/>
          <w14:ligatures w14:val="none"/>
        </w:rPr>
        <w:t> </w:t>
      </w:r>
    </w:p>
    <w:p w14:paraId="1196CB72" w14:textId="7D684443" w:rsidR="00597772" w:rsidRPr="003A605D" w:rsidRDefault="00597772" w:rsidP="00597772">
      <w:pPr>
        <w:spacing w:after="0" w:line="240" w:lineRule="auto"/>
        <w:jc w:val="center"/>
        <w:textAlignment w:val="baseline"/>
        <w:rPr>
          <w:rFonts w:ascii="Segoe UI" w:eastAsia="Times New Roman" w:hAnsi="Segoe UI" w:cs="Segoe UI"/>
          <w:kern w:val="0"/>
          <w:sz w:val="18"/>
          <w:szCs w:val="18"/>
          <w:lang w:val="ru-RU"/>
          <w14:ligatures w14:val="none"/>
        </w:rPr>
      </w:pPr>
      <w:r w:rsidRPr="00597772">
        <w:rPr>
          <w:rFonts w:ascii="Calibri" w:eastAsia="Times New Roman" w:hAnsi="Calibri" w:cs="Calibri"/>
          <w:b/>
          <w:bCs/>
          <w:kern w:val="0"/>
          <w:lang w:val="ru-RU"/>
          <w14:ligatures w14:val="none"/>
        </w:rPr>
        <w:t xml:space="preserve">Портфоліо </w:t>
      </w:r>
      <w:r w:rsidR="008E4A4D" w:rsidRPr="00596C84">
        <w:rPr>
          <w:rFonts w:ascii="Calibri" w:eastAsia="Times New Roman" w:hAnsi="Calibri" w:cs="Calibri"/>
          <w:b/>
          <w:bCs/>
          <w:i/>
          <w:iCs/>
          <w:kern w:val="0"/>
          <w:lang w:val="uk-UA"/>
          <w14:ligatures w14:val="none"/>
        </w:rPr>
        <w:t>“</w:t>
      </w:r>
      <w:r w:rsidR="006937FE" w:rsidRPr="00596C84">
        <w:rPr>
          <w:rFonts w:ascii="Calibri" w:eastAsia="Times New Roman" w:hAnsi="Calibri" w:cs="Calibri"/>
          <w:b/>
          <w:bCs/>
          <w:i/>
          <w:iCs/>
          <w:kern w:val="0"/>
          <w:lang w:val="uk-UA"/>
          <w14:ligatures w14:val="none"/>
        </w:rPr>
        <w:t xml:space="preserve">Експерт з питань репарацій </w:t>
      </w:r>
      <w:r w:rsidR="00596C84" w:rsidRPr="00596C84">
        <w:rPr>
          <w:rFonts w:ascii="Calibri" w:eastAsia="Times New Roman" w:hAnsi="Calibri" w:cs="Calibri"/>
          <w:b/>
          <w:bCs/>
          <w:i/>
          <w:iCs/>
          <w:kern w:val="0"/>
          <w:lang w:val="uk-UA"/>
          <w14:ligatures w14:val="none"/>
        </w:rPr>
        <w:t xml:space="preserve">та удосконалення нормативно-правової бази </w:t>
      </w:r>
      <w:r w:rsidR="006937FE" w:rsidRPr="00596C84">
        <w:rPr>
          <w:rFonts w:ascii="Calibri" w:eastAsia="Times New Roman" w:hAnsi="Calibri" w:cs="Calibri"/>
          <w:b/>
          <w:bCs/>
          <w:i/>
          <w:iCs/>
          <w:kern w:val="0"/>
          <w:lang w:val="uk-UA"/>
          <w14:ligatures w14:val="none"/>
        </w:rPr>
        <w:t>в Офіс Уповноваженого Верховної Ради України з прав людини</w:t>
      </w:r>
      <w:r w:rsidR="008E4A4D" w:rsidRPr="00596C84">
        <w:rPr>
          <w:rFonts w:ascii="Calibri" w:eastAsia="Times New Roman" w:hAnsi="Calibri" w:cs="Calibri"/>
          <w:b/>
          <w:bCs/>
          <w:i/>
          <w:iCs/>
          <w:kern w:val="0"/>
          <w:lang w:val="uk-UA"/>
          <w14:ligatures w14:val="none"/>
        </w:rPr>
        <w:t>”</w:t>
      </w:r>
      <w:r w:rsidR="008E4A4D" w:rsidRPr="00597772" w:rsidDel="008E4A4D">
        <w:rPr>
          <w:rFonts w:ascii="Calibri" w:eastAsia="Times New Roman" w:hAnsi="Calibri" w:cs="Calibri"/>
          <w:b/>
          <w:bCs/>
          <w:kern w:val="0"/>
          <w:lang w:val="ru-RU"/>
          <w14:ligatures w14:val="none"/>
        </w:rPr>
        <w:t xml:space="preserve"> </w:t>
      </w:r>
    </w:p>
    <w:p w14:paraId="61077F59" w14:textId="77777777" w:rsidR="00597772" w:rsidRPr="003A605D" w:rsidRDefault="00597772" w:rsidP="00597772">
      <w:pPr>
        <w:spacing w:after="0" w:line="240" w:lineRule="auto"/>
        <w:jc w:val="both"/>
        <w:textAlignment w:val="baseline"/>
        <w:rPr>
          <w:rFonts w:ascii="Segoe UI" w:eastAsia="Times New Roman" w:hAnsi="Segoe UI" w:cs="Segoe UI"/>
          <w:kern w:val="0"/>
          <w:sz w:val="18"/>
          <w:szCs w:val="18"/>
          <w:lang w:val="ru-RU"/>
          <w14:ligatures w14:val="none"/>
        </w:rPr>
      </w:pPr>
      <w:r w:rsidRPr="00597772">
        <w:rPr>
          <w:rFonts w:ascii="Calibri" w:eastAsia="Times New Roman" w:hAnsi="Calibri" w:cs="Calibri"/>
          <w:kern w:val="0"/>
          <w:lang w:val="uk-UA"/>
          <w14:ligatures w14:val="none"/>
        </w:rPr>
        <w:t>Будь ласка, скористайтеся шаблоном нижче для Вашого портфоліо: </w:t>
      </w:r>
      <w:r w:rsidRPr="00597772">
        <w:rPr>
          <w:rFonts w:ascii="Calibri" w:eastAsia="Times New Roman" w:hAnsi="Calibri" w:cs="Calibri"/>
          <w:kern w:val="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823"/>
      </w:tblGrid>
      <w:tr w:rsidR="00597772" w:rsidRPr="000E54FF" w14:paraId="566D4C03" w14:textId="77777777" w:rsidTr="006937FE">
        <w:trPr>
          <w:trHeight w:val="300"/>
        </w:trPr>
        <w:tc>
          <w:tcPr>
            <w:tcW w:w="5521" w:type="dxa"/>
            <w:tcBorders>
              <w:top w:val="single" w:sz="6" w:space="0" w:color="000000"/>
              <w:left w:val="single" w:sz="6" w:space="0" w:color="000000"/>
              <w:bottom w:val="single" w:sz="6" w:space="0" w:color="000000"/>
              <w:right w:val="single" w:sz="6" w:space="0" w:color="000000"/>
            </w:tcBorders>
            <w:shd w:val="clear" w:color="auto" w:fill="auto"/>
            <w:hideMark/>
          </w:tcPr>
          <w:p w14:paraId="77AD563D" w14:textId="77777777" w:rsidR="00597772" w:rsidRPr="006937FE" w:rsidRDefault="00597772" w:rsidP="00597772">
            <w:pPr>
              <w:spacing w:after="0" w:line="240" w:lineRule="auto"/>
              <w:textAlignment w:val="baseline"/>
              <w:rPr>
                <w:rFonts w:ascii="Calibri" w:eastAsia="Times New Roman" w:hAnsi="Calibri" w:cs="Calibri"/>
                <w:b/>
                <w:bCs/>
                <w:kern w:val="0"/>
                <w:lang w:val="uk-UA"/>
                <w14:ligatures w14:val="none"/>
              </w:rPr>
            </w:pPr>
            <w:r w:rsidRPr="006937FE">
              <w:rPr>
                <w:rFonts w:ascii="Calibri" w:eastAsia="Times New Roman" w:hAnsi="Calibri" w:cs="Calibri"/>
                <w:b/>
                <w:bCs/>
                <w:kern w:val="0"/>
                <w:lang w:val="uk-UA"/>
                <w14:ligatures w14:val="none"/>
              </w:rPr>
              <w:t>Види робіт </w:t>
            </w:r>
          </w:p>
        </w:tc>
        <w:tc>
          <w:tcPr>
            <w:tcW w:w="3823" w:type="dxa"/>
            <w:tcBorders>
              <w:top w:val="single" w:sz="6" w:space="0" w:color="000000"/>
              <w:left w:val="single" w:sz="6" w:space="0" w:color="000000"/>
              <w:bottom w:val="single" w:sz="6" w:space="0" w:color="000000"/>
              <w:right w:val="single" w:sz="6" w:space="0" w:color="000000"/>
            </w:tcBorders>
            <w:shd w:val="clear" w:color="auto" w:fill="auto"/>
            <w:hideMark/>
          </w:tcPr>
          <w:p w14:paraId="4FD26B5A" w14:textId="291889B3" w:rsidR="00597772" w:rsidRPr="006937FE" w:rsidRDefault="00597772" w:rsidP="00597772">
            <w:pPr>
              <w:spacing w:after="0" w:line="240" w:lineRule="auto"/>
              <w:textAlignment w:val="baseline"/>
              <w:rPr>
                <w:rFonts w:ascii="Calibri" w:eastAsia="Times New Roman" w:hAnsi="Calibri" w:cs="Calibri"/>
                <w:b/>
                <w:bCs/>
                <w:kern w:val="0"/>
                <w:lang w:val="uk-UA"/>
                <w14:ligatures w14:val="none"/>
              </w:rPr>
            </w:pPr>
            <w:r w:rsidRPr="006937FE">
              <w:rPr>
                <w:rFonts w:ascii="Calibri" w:eastAsia="Times New Roman" w:hAnsi="Calibri" w:cs="Calibri"/>
                <w:b/>
                <w:bCs/>
                <w:kern w:val="0"/>
                <w:lang w:val="uk-UA"/>
                <w14:ligatures w14:val="none"/>
              </w:rPr>
              <w:t>Приклади (Посилання на гугл диск/посилання на опубліковані документи) </w:t>
            </w:r>
          </w:p>
        </w:tc>
      </w:tr>
      <w:tr w:rsidR="00597772" w:rsidRPr="000E54FF" w14:paraId="417B4C1B" w14:textId="77777777" w:rsidTr="006937FE">
        <w:trPr>
          <w:trHeight w:val="300"/>
        </w:trPr>
        <w:tc>
          <w:tcPr>
            <w:tcW w:w="5521" w:type="dxa"/>
            <w:tcBorders>
              <w:top w:val="single" w:sz="6" w:space="0" w:color="000000"/>
              <w:left w:val="single" w:sz="6" w:space="0" w:color="000000"/>
              <w:bottom w:val="single" w:sz="6" w:space="0" w:color="000000"/>
              <w:right w:val="single" w:sz="6" w:space="0" w:color="000000"/>
            </w:tcBorders>
            <w:shd w:val="clear" w:color="auto" w:fill="auto"/>
            <w:hideMark/>
          </w:tcPr>
          <w:p w14:paraId="368EE5BB" w14:textId="3679BE24" w:rsidR="006937FE" w:rsidRPr="006937FE" w:rsidRDefault="00CA510B" w:rsidP="006937FE">
            <w:pPr>
              <w:spacing w:after="0"/>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 xml:space="preserve">Досвід </w:t>
            </w:r>
            <w:r w:rsidR="0049146F" w:rsidRPr="006937FE">
              <w:rPr>
                <w:rFonts w:ascii="Calibri" w:eastAsia="Times New Roman" w:hAnsi="Calibri" w:cs="Calibri"/>
                <w:kern w:val="0"/>
                <w:lang w:val="uk-UA"/>
                <w14:ligatures w14:val="none"/>
              </w:rPr>
              <w:t xml:space="preserve">роботи у </w:t>
            </w:r>
            <w:r w:rsidR="006937FE" w:rsidRPr="006937FE">
              <w:rPr>
                <w:rFonts w:ascii="Calibri" w:eastAsia="Times New Roman" w:hAnsi="Calibri" w:cs="Calibri"/>
                <w:kern w:val="0"/>
                <w:lang w:val="uk-UA"/>
                <w14:ligatures w14:val="none"/>
              </w:rPr>
              <w:t>аналізі нормативно-правових актів на національному та регіональному рівнях у сфері захисту прав ВПО та осіб, які постраждали внаслідок збройної агресії проти України та надання пропозицій щодо їх удосконалення;</w:t>
            </w:r>
          </w:p>
          <w:p w14:paraId="3A09F3A5" w14:textId="0C930388" w:rsidR="00597772" w:rsidRPr="006937FE" w:rsidRDefault="00597772" w:rsidP="006937FE">
            <w:pPr>
              <w:spacing w:after="0" w:line="240" w:lineRule="auto"/>
              <w:textAlignment w:val="baseline"/>
              <w:rPr>
                <w:rFonts w:ascii="Calibri" w:eastAsia="Times New Roman" w:hAnsi="Calibri" w:cs="Calibri"/>
                <w:kern w:val="0"/>
                <w:lang w:val="uk-UA"/>
                <w14:ligatures w14:val="none"/>
              </w:rPr>
            </w:pPr>
          </w:p>
        </w:tc>
        <w:tc>
          <w:tcPr>
            <w:tcW w:w="3823" w:type="dxa"/>
            <w:tcBorders>
              <w:top w:val="single" w:sz="6" w:space="0" w:color="000000"/>
              <w:left w:val="single" w:sz="6" w:space="0" w:color="000000"/>
              <w:bottom w:val="single" w:sz="6" w:space="0" w:color="000000"/>
              <w:right w:val="single" w:sz="6" w:space="0" w:color="000000"/>
            </w:tcBorders>
            <w:shd w:val="clear" w:color="auto" w:fill="auto"/>
            <w:hideMark/>
          </w:tcPr>
          <w:p w14:paraId="2AD4D1A4" w14:textId="77777777" w:rsidR="00597772" w:rsidRPr="006937FE" w:rsidRDefault="00597772" w:rsidP="00597772">
            <w:pPr>
              <w:spacing w:after="0" w:line="240" w:lineRule="auto"/>
              <w:textAlignment w:val="baseline"/>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 </w:t>
            </w:r>
          </w:p>
        </w:tc>
      </w:tr>
      <w:tr w:rsidR="00597772" w:rsidRPr="000E54FF" w14:paraId="107AC0F7" w14:textId="77777777" w:rsidTr="006937FE">
        <w:trPr>
          <w:trHeight w:val="300"/>
        </w:trPr>
        <w:tc>
          <w:tcPr>
            <w:tcW w:w="5521" w:type="dxa"/>
            <w:tcBorders>
              <w:top w:val="single" w:sz="6" w:space="0" w:color="000000"/>
              <w:left w:val="single" w:sz="6" w:space="0" w:color="000000"/>
              <w:bottom w:val="single" w:sz="6" w:space="0" w:color="000000"/>
              <w:right w:val="single" w:sz="6" w:space="0" w:color="000000"/>
            </w:tcBorders>
            <w:shd w:val="clear" w:color="auto" w:fill="auto"/>
            <w:hideMark/>
          </w:tcPr>
          <w:p w14:paraId="50D5CE0F" w14:textId="21E2695A" w:rsidR="006937FE" w:rsidRPr="006937FE" w:rsidRDefault="001454E4" w:rsidP="006937FE">
            <w:pPr>
              <w:spacing w:after="0"/>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 xml:space="preserve">Досвід роботи </w:t>
            </w:r>
            <w:r w:rsidR="006937FE" w:rsidRPr="006937FE">
              <w:rPr>
                <w:rFonts w:ascii="Calibri" w:eastAsia="Times New Roman" w:hAnsi="Calibri" w:cs="Calibri"/>
                <w:kern w:val="0"/>
                <w:lang w:val="uk-UA"/>
                <w14:ligatures w14:val="none"/>
              </w:rPr>
              <w:t>опрацювання та підготовки пропозицій до проєктів нормативно-правових актів, що надходять на погодження до Уповноваженого Верховної Ради України з прав людини та належать до компетенції Департаменту моніторингу додержання прав ВПО та громадян, які постраждали внаслідок збройної агресії проти України.</w:t>
            </w:r>
          </w:p>
          <w:p w14:paraId="3223853F" w14:textId="7393A1CD" w:rsidR="00597772" w:rsidRPr="006937FE" w:rsidRDefault="00597772" w:rsidP="006937FE">
            <w:pPr>
              <w:spacing w:after="0" w:line="240" w:lineRule="auto"/>
              <w:textAlignment w:val="baseline"/>
              <w:rPr>
                <w:rFonts w:ascii="Calibri" w:eastAsia="Times New Roman" w:hAnsi="Calibri" w:cs="Calibri"/>
                <w:kern w:val="0"/>
                <w:lang w:val="uk-UA"/>
                <w14:ligatures w14:val="none"/>
              </w:rPr>
            </w:pPr>
          </w:p>
        </w:tc>
        <w:tc>
          <w:tcPr>
            <w:tcW w:w="3823" w:type="dxa"/>
            <w:tcBorders>
              <w:top w:val="single" w:sz="6" w:space="0" w:color="000000"/>
              <w:left w:val="single" w:sz="6" w:space="0" w:color="000000"/>
              <w:bottom w:val="single" w:sz="6" w:space="0" w:color="000000"/>
              <w:right w:val="single" w:sz="6" w:space="0" w:color="000000"/>
            </w:tcBorders>
            <w:shd w:val="clear" w:color="auto" w:fill="auto"/>
            <w:hideMark/>
          </w:tcPr>
          <w:p w14:paraId="17BB88C6" w14:textId="77777777" w:rsidR="00597772" w:rsidRPr="006937FE" w:rsidRDefault="00597772" w:rsidP="00597772">
            <w:pPr>
              <w:spacing w:after="0" w:line="240" w:lineRule="auto"/>
              <w:textAlignment w:val="baseline"/>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 </w:t>
            </w:r>
          </w:p>
        </w:tc>
      </w:tr>
      <w:tr w:rsidR="00597772" w:rsidRPr="000E54FF" w14:paraId="33716F32" w14:textId="77777777" w:rsidTr="006937FE">
        <w:trPr>
          <w:trHeight w:val="300"/>
        </w:trPr>
        <w:tc>
          <w:tcPr>
            <w:tcW w:w="5521" w:type="dxa"/>
            <w:tcBorders>
              <w:top w:val="single" w:sz="6" w:space="0" w:color="000000"/>
              <w:left w:val="single" w:sz="6" w:space="0" w:color="000000"/>
              <w:bottom w:val="single" w:sz="6" w:space="0" w:color="000000"/>
              <w:right w:val="single" w:sz="6" w:space="0" w:color="000000"/>
            </w:tcBorders>
            <w:shd w:val="clear" w:color="auto" w:fill="auto"/>
            <w:hideMark/>
          </w:tcPr>
          <w:p w14:paraId="5B98B7FB" w14:textId="05823BD9" w:rsidR="006937FE" w:rsidRPr="006937FE" w:rsidRDefault="001454E4" w:rsidP="006937FE">
            <w:pPr>
              <w:spacing w:after="0"/>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 xml:space="preserve">Досвід роботи </w:t>
            </w:r>
            <w:r w:rsidR="006937FE" w:rsidRPr="006937FE">
              <w:rPr>
                <w:rFonts w:ascii="Calibri" w:eastAsia="Times New Roman" w:hAnsi="Calibri" w:cs="Calibri"/>
                <w:kern w:val="0"/>
                <w:lang w:val="uk-UA"/>
                <w14:ligatures w14:val="none"/>
              </w:rPr>
              <w:t>підготовки пропозицій (проектів листів) у сфері захисту прав і свобод ВПО та осіб, які постраждали внаслідок збройної агресії проти України.</w:t>
            </w:r>
          </w:p>
          <w:p w14:paraId="50497D93" w14:textId="371498D7" w:rsidR="00597772" w:rsidRPr="006937FE" w:rsidRDefault="00597772" w:rsidP="006937FE">
            <w:pPr>
              <w:spacing w:after="0" w:line="240" w:lineRule="auto"/>
              <w:textAlignment w:val="baseline"/>
              <w:rPr>
                <w:rFonts w:ascii="Calibri" w:eastAsia="Times New Roman" w:hAnsi="Calibri" w:cs="Calibri"/>
                <w:kern w:val="0"/>
                <w:lang w:val="uk-UA"/>
                <w14:ligatures w14:val="none"/>
              </w:rPr>
            </w:pPr>
          </w:p>
        </w:tc>
        <w:tc>
          <w:tcPr>
            <w:tcW w:w="3823" w:type="dxa"/>
            <w:tcBorders>
              <w:top w:val="single" w:sz="6" w:space="0" w:color="000000"/>
              <w:left w:val="single" w:sz="6" w:space="0" w:color="000000"/>
              <w:bottom w:val="single" w:sz="6" w:space="0" w:color="000000"/>
              <w:right w:val="single" w:sz="6" w:space="0" w:color="000000"/>
            </w:tcBorders>
            <w:shd w:val="clear" w:color="auto" w:fill="auto"/>
            <w:hideMark/>
          </w:tcPr>
          <w:p w14:paraId="2E6352EF" w14:textId="77777777" w:rsidR="00597772" w:rsidRPr="006937FE" w:rsidRDefault="00597772" w:rsidP="00597772">
            <w:pPr>
              <w:spacing w:after="0" w:line="240" w:lineRule="auto"/>
              <w:textAlignment w:val="baseline"/>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 </w:t>
            </w:r>
          </w:p>
        </w:tc>
      </w:tr>
      <w:tr w:rsidR="006937FE" w:rsidRPr="000E54FF" w14:paraId="38235576" w14:textId="77777777" w:rsidTr="006937FE">
        <w:trPr>
          <w:trHeight w:val="300"/>
        </w:trPr>
        <w:tc>
          <w:tcPr>
            <w:tcW w:w="5521" w:type="dxa"/>
            <w:tcBorders>
              <w:top w:val="single" w:sz="6" w:space="0" w:color="000000"/>
              <w:left w:val="single" w:sz="6" w:space="0" w:color="000000"/>
              <w:bottom w:val="single" w:sz="6" w:space="0" w:color="000000"/>
              <w:right w:val="single" w:sz="6" w:space="0" w:color="000000"/>
            </w:tcBorders>
            <w:shd w:val="clear" w:color="auto" w:fill="auto"/>
          </w:tcPr>
          <w:p w14:paraId="2C384227" w14:textId="6566F38B" w:rsidR="006937FE" w:rsidRPr="006937FE" w:rsidRDefault="006937FE" w:rsidP="006937FE">
            <w:pPr>
              <w:spacing w:after="0"/>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 xml:space="preserve">Досвід роботи надання консультацій працівникам Департаменту моніторингу додержання прав </w:t>
            </w:r>
            <w:r w:rsidR="00A405EE">
              <w:rPr>
                <w:rFonts w:ascii="Calibri" w:eastAsia="Times New Roman" w:hAnsi="Calibri" w:cs="Calibri"/>
                <w:kern w:val="0"/>
                <w:lang w:val="uk-UA"/>
                <w14:ligatures w14:val="none"/>
              </w:rPr>
              <w:t xml:space="preserve">ВПО та </w:t>
            </w:r>
            <w:r w:rsidRPr="006937FE">
              <w:rPr>
                <w:rFonts w:ascii="Calibri" w:eastAsia="Times New Roman" w:hAnsi="Calibri" w:cs="Calibri"/>
                <w:kern w:val="0"/>
                <w:lang w:val="uk-UA"/>
                <w14:ligatures w14:val="none"/>
              </w:rPr>
              <w:t>громадян, які постраждали внаслідок збройної агресії проти України Секретаріату Уповноваженого Верховної Ради України.</w:t>
            </w:r>
          </w:p>
          <w:p w14:paraId="0BD4AA4F" w14:textId="53651505" w:rsidR="006937FE" w:rsidRPr="006937FE" w:rsidRDefault="006937FE" w:rsidP="006937FE">
            <w:pPr>
              <w:spacing w:after="0"/>
              <w:rPr>
                <w:rFonts w:ascii="Calibri" w:eastAsia="Times New Roman" w:hAnsi="Calibri" w:cs="Calibri"/>
                <w:kern w:val="0"/>
                <w:lang w:val="uk-UA"/>
                <w14:ligatures w14:val="none"/>
              </w:rPr>
            </w:pP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14:paraId="789646B4" w14:textId="77777777" w:rsidR="006937FE" w:rsidRPr="006937FE" w:rsidRDefault="006937FE" w:rsidP="00597772">
            <w:pPr>
              <w:spacing w:after="0" w:line="240" w:lineRule="auto"/>
              <w:textAlignment w:val="baseline"/>
              <w:rPr>
                <w:rFonts w:ascii="Calibri" w:eastAsia="Times New Roman" w:hAnsi="Calibri" w:cs="Calibri"/>
                <w:kern w:val="0"/>
                <w:lang w:val="uk-UA"/>
                <w14:ligatures w14:val="none"/>
              </w:rPr>
            </w:pPr>
          </w:p>
        </w:tc>
      </w:tr>
      <w:tr w:rsidR="006937FE" w:rsidRPr="000E54FF" w14:paraId="24168E8B" w14:textId="77777777" w:rsidTr="006937FE">
        <w:trPr>
          <w:trHeight w:val="300"/>
        </w:trPr>
        <w:tc>
          <w:tcPr>
            <w:tcW w:w="5521" w:type="dxa"/>
            <w:tcBorders>
              <w:top w:val="single" w:sz="6" w:space="0" w:color="000000"/>
              <w:left w:val="single" w:sz="6" w:space="0" w:color="000000"/>
              <w:bottom w:val="single" w:sz="6" w:space="0" w:color="000000"/>
              <w:right w:val="single" w:sz="6" w:space="0" w:color="000000"/>
            </w:tcBorders>
            <w:shd w:val="clear" w:color="auto" w:fill="auto"/>
          </w:tcPr>
          <w:p w14:paraId="5F994189" w14:textId="5A653150" w:rsidR="006937FE" w:rsidRPr="006937FE" w:rsidRDefault="006937FE" w:rsidP="006937FE">
            <w:pPr>
              <w:spacing w:after="0"/>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lastRenderedPageBreak/>
              <w:t>Досвід роботи збору та узагальнення інформації щодо міжнародного досвіду та кращих практик здійснення репарацій.</w:t>
            </w:r>
          </w:p>
          <w:p w14:paraId="391A1BB5" w14:textId="77777777" w:rsidR="006937FE" w:rsidRPr="006937FE" w:rsidRDefault="006937FE" w:rsidP="006937FE">
            <w:pPr>
              <w:spacing w:after="0"/>
              <w:rPr>
                <w:rFonts w:ascii="Calibri" w:eastAsia="Times New Roman" w:hAnsi="Calibri" w:cs="Calibri"/>
                <w:kern w:val="0"/>
                <w:lang w:val="uk-UA"/>
                <w14:ligatures w14:val="none"/>
              </w:rPr>
            </w:pP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14:paraId="39A5AE25" w14:textId="77777777" w:rsidR="006937FE" w:rsidRPr="006937FE" w:rsidRDefault="006937FE" w:rsidP="00597772">
            <w:pPr>
              <w:spacing w:after="0" w:line="240" w:lineRule="auto"/>
              <w:textAlignment w:val="baseline"/>
              <w:rPr>
                <w:rFonts w:ascii="Calibri" w:eastAsia="Times New Roman" w:hAnsi="Calibri" w:cs="Calibri"/>
                <w:kern w:val="0"/>
                <w:lang w:val="uk-UA"/>
                <w14:ligatures w14:val="none"/>
              </w:rPr>
            </w:pPr>
          </w:p>
        </w:tc>
      </w:tr>
      <w:tr w:rsidR="006937FE" w:rsidRPr="000E54FF" w14:paraId="37A886AC" w14:textId="77777777" w:rsidTr="006937FE">
        <w:trPr>
          <w:trHeight w:val="300"/>
        </w:trPr>
        <w:tc>
          <w:tcPr>
            <w:tcW w:w="5521" w:type="dxa"/>
            <w:tcBorders>
              <w:top w:val="single" w:sz="6" w:space="0" w:color="000000"/>
              <w:left w:val="single" w:sz="6" w:space="0" w:color="000000"/>
              <w:bottom w:val="single" w:sz="6" w:space="0" w:color="000000"/>
              <w:right w:val="single" w:sz="6" w:space="0" w:color="000000"/>
            </w:tcBorders>
            <w:shd w:val="clear" w:color="auto" w:fill="auto"/>
          </w:tcPr>
          <w:p w14:paraId="122CDA76" w14:textId="0132175D" w:rsidR="006937FE" w:rsidRPr="006937FE" w:rsidRDefault="006937FE" w:rsidP="006937FE">
            <w:pPr>
              <w:spacing w:after="0"/>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Досвід роботи виконання інших завдань за напрямком захисту ВПО та осіб, постраждалих внаслідок збройної агресії проти України за дорученням директора Департаменту моніторингу додержання прав громадян, які постраждали внаслідок збройної агресії проти України Секретаріату Уповноваженого Верховної Ради України або Керівника Секретаріату Уповноваженого Верховної Ради України.</w:t>
            </w:r>
          </w:p>
          <w:p w14:paraId="39F7C12B" w14:textId="5DC5A199" w:rsidR="006937FE" w:rsidRPr="006937FE" w:rsidRDefault="006937FE" w:rsidP="006937FE">
            <w:pPr>
              <w:spacing w:after="0"/>
              <w:rPr>
                <w:rFonts w:ascii="Calibri" w:eastAsia="Times New Roman" w:hAnsi="Calibri" w:cs="Calibri"/>
                <w:kern w:val="0"/>
                <w:lang w:val="uk-UA"/>
                <w14:ligatures w14:val="none"/>
              </w:rPr>
            </w:pP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14:paraId="70BA5700" w14:textId="77777777" w:rsidR="006937FE" w:rsidRPr="006937FE" w:rsidRDefault="006937FE" w:rsidP="00597772">
            <w:pPr>
              <w:spacing w:after="0" w:line="240" w:lineRule="auto"/>
              <w:textAlignment w:val="baseline"/>
              <w:rPr>
                <w:rFonts w:ascii="Calibri" w:eastAsia="Times New Roman" w:hAnsi="Calibri" w:cs="Calibri"/>
                <w:kern w:val="0"/>
                <w:lang w:val="uk-UA"/>
                <w14:ligatures w14:val="none"/>
              </w:rPr>
            </w:pPr>
          </w:p>
        </w:tc>
      </w:tr>
      <w:tr w:rsidR="006937FE" w:rsidRPr="000E54FF" w14:paraId="5B6A8FA7" w14:textId="77777777" w:rsidTr="006937FE">
        <w:trPr>
          <w:trHeight w:val="300"/>
        </w:trPr>
        <w:tc>
          <w:tcPr>
            <w:tcW w:w="5521" w:type="dxa"/>
            <w:tcBorders>
              <w:top w:val="single" w:sz="6" w:space="0" w:color="000000"/>
              <w:left w:val="single" w:sz="6" w:space="0" w:color="000000"/>
              <w:bottom w:val="single" w:sz="6" w:space="0" w:color="000000"/>
              <w:right w:val="single" w:sz="6" w:space="0" w:color="000000"/>
            </w:tcBorders>
            <w:shd w:val="clear" w:color="auto" w:fill="auto"/>
          </w:tcPr>
          <w:p w14:paraId="7D8205D3" w14:textId="169F8D32" w:rsidR="006937FE" w:rsidRPr="006937FE" w:rsidRDefault="006937FE" w:rsidP="006937FE">
            <w:pPr>
              <w:spacing w:after="0"/>
              <w:rPr>
                <w:rFonts w:ascii="Calibri" w:eastAsia="Times New Roman" w:hAnsi="Calibri" w:cs="Calibri"/>
                <w:kern w:val="0"/>
                <w:lang w:val="uk-UA"/>
                <w14:ligatures w14:val="none"/>
              </w:rPr>
            </w:pPr>
            <w:r w:rsidRPr="006937FE">
              <w:rPr>
                <w:rFonts w:ascii="Calibri" w:eastAsia="Times New Roman" w:hAnsi="Calibri" w:cs="Calibri"/>
                <w:kern w:val="0"/>
                <w:lang w:val="uk-UA"/>
                <w14:ligatures w14:val="none"/>
              </w:rPr>
              <w:t>Досвід роботи надання звітів за результатами діяльності директору Департаменту моніторингу додержання прав ВПО та громадян, які постраждали внаслідок збройної агресії проти України.</w:t>
            </w:r>
          </w:p>
        </w:tc>
        <w:tc>
          <w:tcPr>
            <w:tcW w:w="3823" w:type="dxa"/>
            <w:tcBorders>
              <w:top w:val="single" w:sz="6" w:space="0" w:color="000000"/>
              <w:left w:val="single" w:sz="6" w:space="0" w:color="000000"/>
              <w:bottom w:val="single" w:sz="6" w:space="0" w:color="000000"/>
              <w:right w:val="single" w:sz="6" w:space="0" w:color="000000"/>
            </w:tcBorders>
            <w:shd w:val="clear" w:color="auto" w:fill="auto"/>
          </w:tcPr>
          <w:p w14:paraId="0026612C" w14:textId="77777777" w:rsidR="006937FE" w:rsidRPr="006937FE" w:rsidRDefault="006937FE" w:rsidP="00597772">
            <w:pPr>
              <w:spacing w:after="0" w:line="240" w:lineRule="auto"/>
              <w:textAlignment w:val="baseline"/>
              <w:rPr>
                <w:rFonts w:ascii="Calibri" w:eastAsia="Times New Roman" w:hAnsi="Calibri" w:cs="Calibri"/>
                <w:kern w:val="0"/>
                <w:lang w:val="uk-UA"/>
                <w14:ligatures w14:val="none"/>
              </w:rPr>
            </w:pPr>
          </w:p>
        </w:tc>
      </w:tr>
    </w:tbl>
    <w:p w14:paraId="3CC6E5F7" w14:textId="77777777" w:rsidR="00597772" w:rsidRPr="006937FE" w:rsidRDefault="00597772" w:rsidP="00597772">
      <w:pPr>
        <w:spacing w:after="0" w:line="240" w:lineRule="auto"/>
        <w:jc w:val="both"/>
        <w:textAlignment w:val="baseline"/>
        <w:rPr>
          <w:rFonts w:ascii="Calibri" w:eastAsia="Times New Roman" w:hAnsi="Calibri" w:cs="Calibri"/>
          <w:kern w:val="0"/>
          <w:lang w:val="uk-UA"/>
          <w14:ligatures w14:val="none"/>
        </w:rPr>
      </w:pPr>
      <w:r w:rsidRPr="00597772">
        <w:rPr>
          <w:rFonts w:ascii="Calibri" w:eastAsia="Times New Roman" w:hAnsi="Calibri" w:cs="Calibri"/>
          <w:kern w:val="0"/>
          <w:lang w:val="uk-UA"/>
          <w14:ligatures w14:val="none"/>
        </w:rPr>
        <w:t>У разі відсутності прикладів тих чи інших робіт, вкажіть навпроти відповідного заголовку “N/A”.</w:t>
      </w:r>
      <w:r w:rsidRPr="006937FE">
        <w:rPr>
          <w:rFonts w:ascii="Calibri" w:eastAsia="Times New Roman" w:hAnsi="Calibri" w:cs="Calibri"/>
          <w:kern w:val="0"/>
          <w:lang w:val="uk-UA"/>
          <w14:ligatures w14:val="none"/>
        </w:rPr>
        <w:t> </w:t>
      </w:r>
    </w:p>
    <w:p w14:paraId="32FB07B5" w14:textId="02CB49F1" w:rsidR="00956E1C" w:rsidRPr="006937FE" w:rsidRDefault="00956E1C">
      <w:pPr>
        <w:rPr>
          <w:rFonts w:ascii="Calibri" w:eastAsia="Times New Roman" w:hAnsi="Calibri" w:cs="Calibri"/>
          <w:kern w:val="0"/>
          <w:lang w:val="uk-UA"/>
          <w14:ligatures w14:val="none"/>
        </w:rPr>
      </w:pPr>
    </w:p>
    <w:sectPr w:rsidR="00956E1C" w:rsidRPr="00693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65EB"/>
    <w:multiLevelType w:val="multilevel"/>
    <w:tmpl w:val="5C20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53097"/>
    <w:multiLevelType w:val="hybridMultilevel"/>
    <w:tmpl w:val="8B3E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72FA7"/>
    <w:multiLevelType w:val="multilevel"/>
    <w:tmpl w:val="8E885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07D75"/>
    <w:multiLevelType w:val="multilevel"/>
    <w:tmpl w:val="6CF42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46F2E"/>
    <w:multiLevelType w:val="hybridMultilevel"/>
    <w:tmpl w:val="F0DE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5465B"/>
    <w:multiLevelType w:val="hybridMultilevel"/>
    <w:tmpl w:val="C262B4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1B2E9A"/>
    <w:multiLevelType w:val="multilevel"/>
    <w:tmpl w:val="25B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79548E"/>
    <w:multiLevelType w:val="multilevel"/>
    <w:tmpl w:val="3A6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574CD9"/>
    <w:multiLevelType w:val="hybridMultilevel"/>
    <w:tmpl w:val="E14A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935273">
    <w:abstractNumId w:val="7"/>
  </w:num>
  <w:num w:numId="2" w16cid:durableId="1034503661">
    <w:abstractNumId w:val="6"/>
  </w:num>
  <w:num w:numId="3" w16cid:durableId="210114869">
    <w:abstractNumId w:val="5"/>
  </w:num>
  <w:num w:numId="4" w16cid:durableId="1708869473">
    <w:abstractNumId w:val="1"/>
  </w:num>
  <w:num w:numId="5" w16cid:durableId="2062515471">
    <w:abstractNumId w:val="8"/>
  </w:num>
  <w:num w:numId="6" w16cid:durableId="122694369">
    <w:abstractNumId w:val="4"/>
  </w:num>
  <w:num w:numId="7" w16cid:durableId="774592446">
    <w:abstractNumId w:val="0"/>
  </w:num>
  <w:num w:numId="8" w16cid:durableId="1632051374">
    <w:abstractNumId w:val="3"/>
  </w:num>
  <w:num w:numId="9" w16cid:durableId="2094011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46"/>
    <w:rsid w:val="000507D3"/>
    <w:rsid w:val="00063B31"/>
    <w:rsid w:val="00080C7D"/>
    <w:rsid w:val="000A1B56"/>
    <w:rsid w:val="000E54FF"/>
    <w:rsid w:val="001454E4"/>
    <w:rsid w:val="0017799C"/>
    <w:rsid w:val="00186591"/>
    <w:rsid w:val="00265A2D"/>
    <w:rsid w:val="002978CA"/>
    <w:rsid w:val="002A032C"/>
    <w:rsid w:val="002C1138"/>
    <w:rsid w:val="002E28A5"/>
    <w:rsid w:val="003368D5"/>
    <w:rsid w:val="00356422"/>
    <w:rsid w:val="00357B88"/>
    <w:rsid w:val="00371D11"/>
    <w:rsid w:val="00380346"/>
    <w:rsid w:val="003A3D62"/>
    <w:rsid w:val="003A605D"/>
    <w:rsid w:val="003E58E7"/>
    <w:rsid w:val="003F7717"/>
    <w:rsid w:val="00426A8F"/>
    <w:rsid w:val="0049146F"/>
    <w:rsid w:val="00495308"/>
    <w:rsid w:val="004F2AAA"/>
    <w:rsid w:val="00503565"/>
    <w:rsid w:val="00517977"/>
    <w:rsid w:val="00520957"/>
    <w:rsid w:val="00567366"/>
    <w:rsid w:val="00596C84"/>
    <w:rsid w:val="00597772"/>
    <w:rsid w:val="005F4FC8"/>
    <w:rsid w:val="005F592B"/>
    <w:rsid w:val="00601EA2"/>
    <w:rsid w:val="006937FE"/>
    <w:rsid w:val="006E1782"/>
    <w:rsid w:val="007037DB"/>
    <w:rsid w:val="007A0DE0"/>
    <w:rsid w:val="00823EA1"/>
    <w:rsid w:val="00860FF7"/>
    <w:rsid w:val="008733E9"/>
    <w:rsid w:val="008C2C87"/>
    <w:rsid w:val="008D7386"/>
    <w:rsid w:val="008E4A4D"/>
    <w:rsid w:val="00956E1C"/>
    <w:rsid w:val="009D0007"/>
    <w:rsid w:val="00A076A5"/>
    <w:rsid w:val="00A11E08"/>
    <w:rsid w:val="00A405EE"/>
    <w:rsid w:val="00A51D67"/>
    <w:rsid w:val="00B26341"/>
    <w:rsid w:val="00B35030"/>
    <w:rsid w:val="00BD6B56"/>
    <w:rsid w:val="00C41241"/>
    <w:rsid w:val="00C503A5"/>
    <w:rsid w:val="00CA510B"/>
    <w:rsid w:val="00CA7A1C"/>
    <w:rsid w:val="00CD5491"/>
    <w:rsid w:val="00CF0959"/>
    <w:rsid w:val="00D22055"/>
    <w:rsid w:val="00D2512A"/>
    <w:rsid w:val="00DA7062"/>
    <w:rsid w:val="00DE4AB1"/>
    <w:rsid w:val="00E76E82"/>
    <w:rsid w:val="00EC0A34"/>
    <w:rsid w:val="00EC3944"/>
    <w:rsid w:val="00F05E7B"/>
    <w:rsid w:val="00F1072D"/>
    <w:rsid w:val="00F11527"/>
    <w:rsid w:val="00F32ADD"/>
    <w:rsid w:val="00F36729"/>
    <w:rsid w:val="00F6321C"/>
    <w:rsid w:val="00F74CCC"/>
    <w:rsid w:val="00F9234F"/>
    <w:rsid w:val="00FB600E"/>
    <w:rsid w:val="0385A929"/>
    <w:rsid w:val="0C8C05E5"/>
    <w:rsid w:val="2C555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94123"/>
  <w15:chartTrackingRefBased/>
  <w15:docId w15:val="{D9E59ABB-7998-4437-8D35-DD86CC9C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034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380346"/>
  </w:style>
  <w:style w:type="character" w:customStyle="1" w:styleId="Heading1Char">
    <w:name w:val="Heading 1 Char"/>
    <w:basedOn w:val="DefaultParagraphFont"/>
    <w:link w:val="Heading1"/>
    <w:uiPriority w:val="9"/>
    <w:rsid w:val="00380346"/>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380346"/>
    <w:rPr>
      <w:b/>
      <w:bCs/>
    </w:rPr>
  </w:style>
  <w:style w:type="character" w:styleId="Hyperlink">
    <w:name w:val="Hyperlink"/>
    <w:basedOn w:val="DefaultParagraphFont"/>
    <w:uiPriority w:val="99"/>
    <w:unhideWhenUsed/>
    <w:rsid w:val="00380346"/>
    <w:rPr>
      <w:color w:val="0000FF"/>
      <w:u w:val="single"/>
    </w:rPr>
  </w:style>
  <w:style w:type="paragraph" w:styleId="NormalWeb">
    <w:name w:val="Normal (Web)"/>
    <w:basedOn w:val="Normal"/>
    <w:uiPriority w:val="99"/>
    <w:semiHidden/>
    <w:unhideWhenUsed/>
    <w:rsid w:val="003803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3803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80346"/>
  </w:style>
  <w:style w:type="character" w:customStyle="1" w:styleId="eop">
    <w:name w:val="eop"/>
    <w:basedOn w:val="DefaultParagraphFont"/>
    <w:rsid w:val="00380346"/>
  </w:style>
  <w:style w:type="character" w:customStyle="1" w:styleId="tabchar">
    <w:name w:val="tabchar"/>
    <w:basedOn w:val="DefaultParagraphFont"/>
    <w:rsid w:val="00380346"/>
  </w:style>
  <w:style w:type="character" w:customStyle="1" w:styleId="scxw123557588">
    <w:name w:val="scxw123557588"/>
    <w:basedOn w:val="DefaultParagraphFont"/>
    <w:rsid w:val="00380346"/>
  </w:style>
  <w:style w:type="paragraph" w:styleId="ListParagraph">
    <w:name w:val="List Paragraph"/>
    <w:basedOn w:val="Normal"/>
    <w:uiPriority w:val="34"/>
    <w:qFormat/>
    <w:rsid w:val="00597772"/>
    <w:pPr>
      <w:ind w:left="720"/>
      <w:contextualSpacing/>
    </w:pPr>
  </w:style>
  <w:style w:type="character" w:customStyle="1" w:styleId="pagebreaktextspan">
    <w:name w:val="pagebreaktextspan"/>
    <w:basedOn w:val="DefaultParagraphFont"/>
    <w:rsid w:val="00597772"/>
  </w:style>
  <w:style w:type="paragraph" w:styleId="Revision">
    <w:name w:val="Revision"/>
    <w:hidden/>
    <w:uiPriority w:val="99"/>
    <w:semiHidden/>
    <w:rsid w:val="00357B88"/>
    <w:pPr>
      <w:spacing w:after="0" w:line="240" w:lineRule="auto"/>
    </w:pPr>
  </w:style>
  <w:style w:type="character" w:styleId="UnresolvedMention">
    <w:name w:val="Unresolved Mention"/>
    <w:basedOn w:val="DefaultParagraphFont"/>
    <w:uiPriority w:val="99"/>
    <w:semiHidden/>
    <w:unhideWhenUsed/>
    <w:rsid w:val="005F592B"/>
    <w:rPr>
      <w:color w:val="605E5C"/>
      <w:shd w:val="clear" w:color="auto" w:fill="E1DFDD"/>
    </w:rPr>
  </w:style>
  <w:style w:type="character" w:styleId="CommentReference">
    <w:name w:val="annotation reference"/>
    <w:basedOn w:val="DefaultParagraphFont"/>
    <w:uiPriority w:val="99"/>
    <w:semiHidden/>
    <w:unhideWhenUsed/>
    <w:rsid w:val="00063B31"/>
    <w:rPr>
      <w:sz w:val="16"/>
      <w:szCs w:val="16"/>
    </w:rPr>
  </w:style>
  <w:style w:type="paragraph" w:styleId="CommentText">
    <w:name w:val="annotation text"/>
    <w:basedOn w:val="Normal"/>
    <w:link w:val="CommentTextChar"/>
    <w:uiPriority w:val="99"/>
    <w:semiHidden/>
    <w:unhideWhenUsed/>
    <w:rsid w:val="00063B31"/>
    <w:pPr>
      <w:spacing w:line="240" w:lineRule="auto"/>
    </w:pPr>
    <w:rPr>
      <w:sz w:val="20"/>
      <w:szCs w:val="20"/>
    </w:rPr>
  </w:style>
  <w:style w:type="character" w:customStyle="1" w:styleId="CommentTextChar">
    <w:name w:val="Comment Text Char"/>
    <w:basedOn w:val="DefaultParagraphFont"/>
    <w:link w:val="CommentText"/>
    <w:uiPriority w:val="99"/>
    <w:semiHidden/>
    <w:rsid w:val="00063B31"/>
    <w:rPr>
      <w:sz w:val="20"/>
      <w:szCs w:val="20"/>
    </w:rPr>
  </w:style>
  <w:style w:type="paragraph" w:styleId="CommentSubject">
    <w:name w:val="annotation subject"/>
    <w:basedOn w:val="CommentText"/>
    <w:next w:val="CommentText"/>
    <w:link w:val="CommentSubjectChar"/>
    <w:uiPriority w:val="99"/>
    <w:semiHidden/>
    <w:unhideWhenUsed/>
    <w:rsid w:val="00063B31"/>
    <w:rPr>
      <w:b/>
      <w:bCs/>
    </w:rPr>
  </w:style>
  <w:style w:type="character" w:customStyle="1" w:styleId="CommentSubjectChar">
    <w:name w:val="Comment Subject Char"/>
    <w:basedOn w:val="CommentTextChar"/>
    <w:link w:val="CommentSubject"/>
    <w:uiPriority w:val="99"/>
    <w:semiHidden/>
    <w:rsid w:val="00063B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584">
      <w:bodyDiv w:val="1"/>
      <w:marLeft w:val="0"/>
      <w:marRight w:val="0"/>
      <w:marTop w:val="0"/>
      <w:marBottom w:val="0"/>
      <w:divBdr>
        <w:top w:val="none" w:sz="0" w:space="0" w:color="auto"/>
        <w:left w:val="none" w:sz="0" w:space="0" w:color="auto"/>
        <w:bottom w:val="none" w:sz="0" w:space="0" w:color="auto"/>
        <w:right w:val="none" w:sz="0" w:space="0" w:color="auto"/>
      </w:divBdr>
      <w:divsChild>
        <w:div w:id="183134990">
          <w:marLeft w:val="0"/>
          <w:marRight w:val="0"/>
          <w:marTop w:val="0"/>
          <w:marBottom w:val="0"/>
          <w:divBdr>
            <w:top w:val="none" w:sz="0" w:space="0" w:color="auto"/>
            <w:left w:val="none" w:sz="0" w:space="0" w:color="auto"/>
            <w:bottom w:val="none" w:sz="0" w:space="0" w:color="auto"/>
            <w:right w:val="none" w:sz="0" w:space="0" w:color="auto"/>
          </w:divBdr>
          <w:divsChild>
            <w:div w:id="56167135">
              <w:marLeft w:val="0"/>
              <w:marRight w:val="0"/>
              <w:marTop w:val="0"/>
              <w:marBottom w:val="0"/>
              <w:divBdr>
                <w:top w:val="none" w:sz="0" w:space="0" w:color="auto"/>
                <w:left w:val="none" w:sz="0" w:space="0" w:color="auto"/>
                <w:bottom w:val="none" w:sz="0" w:space="0" w:color="auto"/>
                <w:right w:val="none" w:sz="0" w:space="0" w:color="auto"/>
              </w:divBdr>
            </w:div>
            <w:div w:id="287394755">
              <w:marLeft w:val="0"/>
              <w:marRight w:val="0"/>
              <w:marTop w:val="0"/>
              <w:marBottom w:val="0"/>
              <w:divBdr>
                <w:top w:val="none" w:sz="0" w:space="0" w:color="auto"/>
                <w:left w:val="none" w:sz="0" w:space="0" w:color="auto"/>
                <w:bottom w:val="none" w:sz="0" w:space="0" w:color="auto"/>
                <w:right w:val="none" w:sz="0" w:space="0" w:color="auto"/>
              </w:divBdr>
            </w:div>
            <w:div w:id="398792920">
              <w:marLeft w:val="0"/>
              <w:marRight w:val="0"/>
              <w:marTop w:val="0"/>
              <w:marBottom w:val="0"/>
              <w:divBdr>
                <w:top w:val="none" w:sz="0" w:space="0" w:color="auto"/>
                <w:left w:val="none" w:sz="0" w:space="0" w:color="auto"/>
                <w:bottom w:val="none" w:sz="0" w:space="0" w:color="auto"/>
                <w:right w:val="none" w:sz="0" w:space="0" w:color="auto"/>
              </w:divBdr>
            </w:div>
            <w:div w:id="1673334161">
              <w:marLeft w:val="0"/>
              <w:marRight w:val="0"/>
              <w:marTop w:val="0"/>
              <w:marBottom w:val="0"/>
              <w:divBdr>
                <w:top w:val="none" w:sz="0" w:space="0" w:color="auto"/>
                <w:left w:val="none" w:sz="0" w:space="0" w:color="auto"/>
                <w:bottom w:val="none" w:sz="0" w:space="0" w:color="auto"/>
                <w:right w:val="none" w:sz="0" w:space="0" w:color="auto"/>
              </w:divBdr>
            </w:div>
            <w:div w:id="1944150179">
              <w:marLeft w:val="0"/>
              <w:marRight w:val="0"/>
              <w:marTop w:val="0"/>
              <w:marBottom w:val="0"/>
              <w:divBdr>
                <w:top w:val="none" w:sz="0" w:space="0" w:color="auto"/>
                <w:left w:val="none" w:sz="0" w:space="0" w:color="auto"/>
                <w:bottom w:val="none" w:sz="0" w:space="0" w:color="auto"/>
                <w:right w:val="none" w:sz="0" w:space="0" w:color="auto"/>
              </w:divBdr>
            </w:div>
          </w:divsChild>
        </w:div>
        <w:div w:id="396054180">
          <w:marLeft w:val="0"/>
          <w:marRight w:val="0"/>
          <w:marTop w:val="0"/>
          <w:marBottom w:val="0"/>
          <w:divBdr>
            <w:top w:val="none" w:sz="0" w:space="0" w:color="auto"/>
            <w:left w:val="none" w:sz="0" w:space="0" w:color="auto"/>
            <w:bottom w:val="none" w:sz="0" w:space="0" w:color="auto"/>
            <w:right w:val="none" w:sz="0" w:space="0" w:color="auto"/>
          </w:divBdr>
        </w:div>
        <w:div w:id="491719600">
          <w:marLeft w:val="0"/>
          <w:marRight w:val="0"/>
          <w:marTop w:val="0"/>
          <w:marBottom w:val="0"/>
          <w:divBdr>
            <w:top w:val="none" w:sz="0" w:space="0" w:color="auto"/>
            <w:left w:val="none" w:sz="0" w:space="0" w:color="auto"/>
            <w:bottom w:val="none" w:sz="0" w:space="0" w:color="auto"/>
            <w:right w:val="none" w:sz="0" w:space="0" w:color="auto"/>
          </w:divBdr>
        </w:div>
        <w:div w:id="658509338">
          <w:marLeft w:val="0"/>
          <w:marRight w:val="0"/>
          <w:marTop w:val="0"/>
          <w:marBottom w:val="0"/>
          <w:divBdr>
            <w:top w:val="none" w:sz="0" w:space="0" w:color="auto"/>
            <w:left w:val="none" w:sz="0" w:space="0" w:color="auto"/>
            <w:bottom w:val="none" w:sz="0" w:space="0" w:color="auto"/>
            <w:right w:val="none" w:sz="0" w:space="0" w:color="auto"/>
          </w:divBdr>
        </w:div>
        <w:div w:id="763184602">
          <w:marLeft w:val="0"/>
          <w:marRight w:val="0"/>
          <w:marTop w:val="0"/>
          <w:marBottom w:val="0"/>
          <w:divBdr>
            <w:top w:val="none" w:sz="0" w:space="0" w:color="auto"/>
            <w:left w:val="none" w:sz="0" w:space="0" w:color="auto"/>
            <w:bottom w:val="none" w:sz="0" w:space="0" w:color="auto"/>
            <w:right w:val="none" w:sz="0" w:space="0" w:color="auto"/>
          </w:divBdr>
        </w:div>
        <w:div w:id="843739849">
          <w:marLeft w:val="0"/>
          <w:marRight w:val="0"/>
          <w:marTop w:val="0"/>
          <w:marBottom w:val="0"/>
          <w:divBdr>
            <w:top w:val="none" w:sz="0" w:space="0" w:color="auto"/>
            <w:left w:val="none" w:sz="0" w:space="0" w:color="auto"/>
            <w:bottom w:val="none" w:sz="0" w:space="0" w:color="auto"/>
            <w:right w:val="none" w:sz="0" w:space="0" w:color="auto"/>
          </w:divBdr>
          <w:divsChild>
            <w:div w:id="292447967">
              <w:marLeft w:val="-75"/>
              <w:marRight w:val="0"/>
              <w:marTop w:val="30"/>
              <w:marBottom w:val="30"/>
              <w:divBdr>
                <w:top w:val="none" w:sz="0" w:space="0" w:color="auto"/>
                <w:left w:val="none" w:sz="0" w:space="0" w:color="auto"/>
                <w:bottom w:val="none" w:sz="0" w:space="0" w:color="auto"/>
                <w:right w:val="none" w:sz="0" w:space="0" w:color="auto"/>
              </w:divBdr>
              <w:divsChild>
                <w:div w:id="316543007">
                  <w:marLeft w:val="0"/>
                  <w:marRight w:val="0"/>
                  <w:marTop w:val="0"/>
                  <w:marBottom w:val="0"/>
                  <w:divBdr>
                    <w:top w:val="none" w:sz="0" w:space="0" w:color="auto"/>
                    <w:left w:val="none" w:sz="0" w:space="0" w:color="auto"/>
                    <w:bottom w:val="none" w:sz="0" w:space="0" w:color="auto"/>
                    <w:right w:val="none" w:sz="0" w:space="0" w:color="auto"/>
                  </w:divBdr>
                  <w:divsChild>
                    <w:div w:id="1311591376">
                      <w:marLeft w:val="0"/>
                      <w:marRight w:val="0"/>
                      <w:marTop w:val="0"/>
                      <w:marBottom w:val="0"/>
                      <w:divBdr>
                        <w:top w:val="none" w:sz="0" w:space="0" w:color="auto"/>
                        <w:left w:val="none" w:sz="0" w:space="0" w:color="auto"/>
                        <w:bottom w:val="none" w:sz="0" w:space="0" w:color="auto"/>
                        <w:right w:val="none" w:sz="0" w:space="0" w:color="auto"/>
                      </w:divBdr>
                    </w:div>
                  </w:divsChild>
                </w:div>
                <w:div w:id="360518802">
                  <w:marLeft w:val="0"/>
                  <w:marRight w:val="0"/>
                  <w:marTop w:val="0"/>
                  <w:marBottom w:val="0"/>
                  <w:divBdr>
                    <w:top w:val="none" w:sz="0" w:space="0" w:color="auto"/>
                    <w:left w:val="none" w:sz="0" w:space="0" w:color="auto"/>
                    <w:bottom w:val="none" w:sz="0" w:space="0" w:color="auto"/>
                    <w:right w:val="none" w:sz="0" w:space="0" w:color="auto"/>
                  </w:divBdr>
                  <w:divsChild>
                    <w:div w:id="4787768">
                      <w:marLeft w:val="0"/>
                      <w:marRight w:val="0"/>
                      <w:marTop w:val="0"/>
                      <w:marBottom w:val="0"/>
                      <w:divBdr>
                        <w:top w:val="none" w:sz="0" w:space="0" w:color="auto"/>
                        <w:left w:val="none" w:sz="0" w:space="0" w:color="auto"/>
                        <w:bottom w:val="none" w:sz="0" w:space="0" w:color="auto"/>
                        <w:right w:val="none" w:sz="0" w:space="0" w:color="auto"/>
                      </w:divBdr>
                    </w:div>
                  </w:divsChild>
                </w:div>
                <w:div w:id="450829768">
                  <w:marLeft w:val="0"/>
                  <w:marRight w:val="0"/>
                  <w:marTop w:val="0"/>
                  <w:marBottom w:val="0"/>
                  <w:divBdr>
                    <w:top w:val="none" w:sz="0" w:space="0" w:color="auto"/>
                    <w:left w:val="none" w:sz="0" w:space="0" w:color="auto"/>
                    <w:bottom w:val="none" w:sz="0" w:space="0" w:color="auto"/>
                    <w:right w:val="none" w:sz="0" w:space="0" w:color="auto"/>
                  </w:divBdr>
                  <w:divsChild>
                    <w:div w:id="545023341">
                      <w:marLeft w:val="0"/>
                      <w:marRight w:val="0"/>
                      <w:marTop w:val="0"/>
                      <w:marBottom w:val="0"/>
                      <w:divBdr>
                        <w:top w:val="none" w:sz="0" w:space="0" w:color="auto"/>
                        <w:left w:val="none" w:sz="0" w:space="0" w:color="auto"/>
                        <w:bottom w:val="none" w:sz="0" w:space="0" w:color="auto"/>
                        <w:right w:val="none" w:sz="0" w:space="0" w:color="auto"/>
                      </w:divBdr>
                    </w:div>
                  </w:divsChild>
                </w:div>
                <w:div w:id="771437093">
                  <w:marLeft w:val="0"/>
                  <w:marRight w:val="0"/>
                  <w:marTop w:val="0"/>
                  <w:marBottom w:val="0"/>
                  <w:divBdr>
                    <w:top w:val="none" w:sz="0" w:space="0" w:color="auto"/>
                    <w:left w:val="none" w:sz="0" w:space="0" w:color="auto"/>
                    <w:bottom w:val="none" w:sz="0" w:space="0" w:color="auto"/>
                    <w:right w:val="none" w:sz="0" w:space="0" w:color="auto"/>
                  </w:divBdr>
                  <w:divsChild>
                    <w:div w:id="573471874">
                      <w:marLeft w:val="0"/>
                      <w:marRight w:val="0"/>
                      <w:marTop w:val="0"/>
                      <w:marBottom w:val="0"/>
                      <w:divBdr>
                        <w:top w:val="none" w:sz="0" w:space="0" w:color="auto"/>
                        <w:left w:val="none" w:sz="0" w:space="0" w:color="auto"/>
                        <w:bottom w:val="none" w:sz="0" w:space="0" w:color="auto"/>
                        <w:right w:val="none" w:sz="0" w:space="0" w:color="auto"/>
                      </w:divBdr>
                    </w:div>
                  </w:divsChild>
                </w:div>
                <w:div w:id="884146719">
                  <w:marLeft w:val="0"/>
                  <w:marRight w:val="0"/>
                  <w:marTop w:val="0"/>
                  <w:marBottom w:val="0"/>
                  <w:divBdr>
                    <w:top w:val="none" w:sz="0" w:space="0" w:color="auto"/>
                    <w:left w:val="none" w:sz="0" w:space="0" w:color="auto"/>
                    <w:bottom w:val="none" w:sz="0" w:space="0" w:color="auto"/>
                    <w:right w:val="none" w:sz="0" w:space="0" w:color="auto"/>
                  </w:divBdr>
                  <w:divsChild>
                    <w:div w:id="202448883">
                      <w:marLeft w:val="0"/>
                      <w:marRight w:val="0"/>
                      <w:marTop w:val="0"/>
                      <w:marBottom w:val="0"/>
                      <w:divBdr>
                        <w:top w:val="none" w:sz="0" w:space="0" w:color="auto"/>
                        <w:left w:val="none" w:sz="0" w:space="0" w:color="auto"/>
                        <w:bottom w:val="none" w:sz="0" w:space="0" w:color="auto"/>
                        <w:right w:val="none" w:sz="0" w:space="0" w:color="auto"/>
                      </w:divBdr>
                    </w:div>
                  </w:divsChild>
                </w:div>
                <w:div w:id="893469625">
                  <w:marLeft w:val="0"/>
                  <w:marRight w:val="0"/>
                  <w:marTop w:val="0"/>
                  <w:marBottom w:val="0"/>
                  <w:divBdr>
                    <w:top w:val="none" w:sz="0" w:space="0" w:color="auto"/>
                    <w:left w:val="none" w:sz="0" w:space="0" w:color="auto"/>
                    <w:bottom w:val="none" w:sz="0" w:space="0" w:color="auto"/>
                    <w:right w:val="none" w:sz="0" w:space="0" w:color="auto"/>
                  </w:divBdr>
                  <w:divsChild>
                    <w:div w:id="711926014">
                      <w:marLeft w:val="0"/>
                      <w:marRight w:val="0"/>
                      <w:marTop w:val="0"/>
                      <w:marBottom w:val="0"/>
                      <w:divBdr>
                        <w:top w:val="none" w:sz="0" w:space="0" w:color="auto"/>
                        <w:left w:val="none" w:sz="0" w:space="0" w:color="auto"/>
                        <w:bottom w:val="none" w:sz="0" w:space="0" w:color="auto"/>
                        <w:right w:val="none" w:sz="0" w:space="0" w:color="auto"/>
                      </w:divBdr>
                    </w:div>
                  </w:divsChild>
                </w:div>
                <w:div w:id="951209950">
                  <w:marLeft w:val="0"/>
                  <w:marRight w:val="0"/>
                  <w:marTop w:val="0"/>
                  <w:marBottom w:val="0"/>
                  <w:divBdr>
                    <w:top w:val="none" w:sz="0" w:space="0" w:color="auto"/>
                    <w:left w:val="none" w:sz="0" w:space="0" w:color="auto"/>
                    <w:bottom w:val="none" w:sz="0" w:space="0" w:color="auto"/>
                    <w:right w:val="none" w:sz="0" w:space="0" w:color="auto"/>
                  </w:divBdr>
                  <w:divsChild>
                    <w:div w:id="40373100">
                      <w:marLeft w:val="0"/>
                      <w:marRight w:val="0"/>
                      <w:marTop w:val="0"/>
                      <w:marBottom w:val="0"/>
                      <w:divBdr>
                        <w:top w:val="none" w:sz="0" w:space="0" w:color="auto"/>
                        <w:left w:val="none" w:sz="0" w:space="0" w:color="auto"/>
                        <w:bottom w:val="none" w:sz="0" w:space="0" w:color="auto"/>
                        <w:right w:val="none" w:sz="0" w:space="0" w:color="auto"/>
                      </w:divBdr>
                    </w:div>
                  </w:divsChild>
                </w:div>
                <w:div w:id="998843776">
                  <w:marLeft w:val="0"/>
                  <w:marRight w:val="0"/>
                  <w:marTop w:val="0"/>
                  <w:marBottom w:val="0"/>
                  <w:divBdr>
                    <w:top w:val="none" w:sz="0" w:space="0" w:color="auto"/>
                    <w:left w:val="none" w:sz="0" w:space="0" w:color="auto"/>
                    <w:bottom w:val="none" w:sz="0" w:space="0" w:color="auto"/>
                    <w:right w:val="none" w:sz="0" w:space="0" w:color="auto"/>
                  </w:divBdr>
                  <w:divsChild>
                    <w:div w:id="1332876271">
                      <w:marLeft w:val="0"/>
                      <w:marRight w:val="0"/>
                      <w:marTop w:val="0"/>
                      <w:marBottom w:val="0"/>
                      <w:divBdr>
                        <w:top w:val="none" w:sz="0" w:space="0" w:color="auto"/>
                        <w:left w:val="none" w:sz="0" w:space="0" w:color="auto"/>
                        <w:bottom w:val="none" w:sz="0" w:space="0" w:color="auto"/>
                        <w:right w:val="none" w:sz="0" w:space="0" w:color="auto"/>
                      </w:divBdr>
                    </w:div>
                  </w:divsChild>
                </w:div>
                <w:div w:id="1150440486">
                  <w:marLeft w:val="0"/>
                  <w:marRight w:val="0"/>
                  <w:marTop w:val="0"/>
                  <w:marBottom w:val="0"/>
                  <w:divBdr>
                    <w:top w:val="none" w:sz="0" w:space="0" w:color="auto"/>
                    <w:left w:val="none" w:sz="0" w:space="0" w:color="auto"/>
                    <w:bottom w:val="none" w:sz="0" w:space="0" w:color="auto"/>
                    <w:right w:val="none" w:sz="0" w:space="0" w:color="auto"/>
                  </w:divBdr>
                  <w:divsChild>
                    <w:div w:id="209729114">
                      <w:marLeft w:val="0"/>
                      <w:marRight w:val="0"/>
                      <w:marTop w:val="0"/>
                      <w:marBottom w:val="0"/>
                      <w:divBdr>
                        <w:top w:val="none" w:sz="0" w:space="0" w:color="auto"/>
                        <w:left w:val="none" w:sz="0" w:space="0" w:color="auto"/>
                        <w:bottom w:val="none" w:sz="0" w:space="0" w:color="auto"/>
                        <w:right w:val="none" w:sz="0" w:space="0" w:color="auto"/>
                      </w:divBdr>
                    </w:div>
                  </w:divsChild>
                </w:div>
                <w:div w:id="1440761491">
                  <w:marLeft w:val="0"/>
                  <w:marRight w:val="0"/>
                  <w:marTop w:val="0"/>
                  <w:marBottom w:val="0"/>
                  <w:divBdr>
                    <w:top w:val="none" w:sz="0" w:space="0" w:color="auto"/>
                    <w:left w:val="none" w:sz="0" w:space="0" w:color="auto"/>
                    <w:bottom w:val="none" w:sz="0" w:space="0" w:color="auto"/>
                    <w:right w:val="none" w:sz="0" w:space="0" w:color="auto"/>
                  </w:divBdr>
                  <w:divsChild>
                    <w:div w:id="1094522280">
                      <w:marLeft w:val="0"/>
                      <w:marRight w:val="0"/>
                      <w:marTop w:val="0"/>
                      <w:marBottom w:val="0"/>
                      <w:divBdr>
                        <w:top w:val="none" w:sz="0" w:space="0" w:color="auto"/>
                        <w:left w:val="none" w:sz="0" w:space="0" w:color="auto"/>
                        <w:bottom w:val="none" w:sz="0" w:space="0" w:color="auto"/>
                        <w:right w:val="none" w:sz="0" w:space="0" w:color="auto"/>
                      </w:divBdr>
                    </w:div>
                  </w:divsChild>
                </w:div>
                <w:div w:id="1697348013">
                  <w:marLeft w:val="0"/>
                  <w:marRight w:val="0"/>
                  <w:marTop w:val="0"/>
                  <w:marBottom w:val="0"/>
                  <w:divBdr>
                    <w:top w:val="none" w:sz="0" w:space="0" w:color="auto"/>
                    <w:left w:val="none" w:sz="0" w:space="0" w:color="auto"/>
                    <w:bottom w:val="none" w:sz="0" w:space="0" w:color="auto"/>
                    <w:right w:val="none" w:sz="0" w:space="0" w:color="auto"/>
                  </w:divBdr>
                  <w:divsChild>
                    <w:div w:id="1463571071">
                      <w:marLeft w:val="0"/>
                      <w:marRight w:val="0"/>
                      <w:marTop w:val="0"/>
                      <w:marBottom w:val="0"/>
                      <w:divBdr>
                        <w:top w:val="none" w:sz="0" w:space="0" w:color="auto"/>
                        <w:left w:val="none" w:sz="0" w:space="0" w:color="auto"/>
                        <w:bottom w:val="none" w:sz="0" w:space="0" w:color="auto"/>
                        <w:right w:val="none" w:sz="0" w:space="0" w:color="auto"/>
                      </w:divBdr>
                    </w:div>
                  </w:divsChild>
                </w:div>
                <w:div w:id="1861888820">
                  <w:marLeft w:val="0"/>
                  <w:marRight w:val="0"/>
                  <w:marTop w:val="0"/>
                  <w:marBottom w:val="0"/>
                  <w:divBdr>
                    <w:top w:val="none" w:sz="0" w:space="0" w:color="auto"/>
                    <w:left w:val="none" w:sz="0" w:space="0" w:color="auto"/>
                    <w:bottom w:val="none" w:sz="0" w:space="0" w:color="auto"/>
                    <w:right w:val="none" w:sz="0" w:space="0" w:color="auto"/>
                  </w:divBdr>
                  <w:divsChild>
                    <w:div w:id="434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95352">
          <w:marLeft w:val="0"/>
          <w:marRight w:val="0"/>
          <w:marTop w:val="0"/>
          <w:marBottom w:val="0"/>
          <w:divBdr>
            <w:top w:val="none" w:sz="0" w:space="0" w:color="auto"/>
            <w:left w:val="none" w:sz="0" w:space="0" w:color="auto"/>
            <w:bottom w:val="none" w:sz="0" w:space="0" w:color="auto"/>
            <w:right w:val="none" w:sz="0" w:space="0" w:color="auto"/>
          </w:divBdr>
          <w:divsChild>
            <w:div w:id="649018340">
              <w:marLeft w:val="-75"/>
              <w:marRight w:val="0"/>
              <w:marTop w:val="30"/>
              <w:marBottom w:val="30"/>
              <w:divBdr>
                <w:top w:val="none" w:sz="0" w:space="0" w:color="auto"/>
                <w:left w:val="none" w:sz="0" w:space="0" w:color="auto"/>
                <w:bottom w:val="none" w:sz="0" w:space="0" w:color="auto"/>
                <w:right w:val="none" w:sz="0" w:space="0" w:color="auto"/>
              </w:divBdr>
              <w:divsChild>
                <w:div w:id="697320377">
                  <w:marLeft w:val="0"/>
                  <w:marRight w:val="0"/>
                  <w:marTop w:val="0"/>
                  <w:marBottom w:val="0"/>
                  <w:divBdr>
                    <w:top w:val="none" w:sz="0" w:space="0" w:color="auto"/>
                    <w:left w:val="none" w:sz="0" w:space="0" w:color="auto"/>
                    <w:bottom w:val="none" w:sz="0" w:space="0" w:color="auto"/>
                    <w:right w:val="none" w:sz="0" w:space="0" w:color="auto"/>
                  </w:divBdr>
                  <w:divsChild>
                    <w:div w:id="1167400046">
                      <w:marLeft w:val="0"/>
                      <w:marRight w:val="0"/>
                      <w:marTop w:val="0"/>
                      <w:marBottom w:val="0"/>
                      <w:divBdr>
                        <w:top w:val="none" w:sz="0" w:space="0" w:color="auto"/>
                        <w:left w:val="none" w:sz="0" w:space="0" w:color="auto"/>
                        <w:bottom w:val="none" w:sz="0" w:space="0" w:color="auto"/>
                        <w:right w:val="none" w:sz="0" w:space="0" w:color="auto"/>
                      </w:divBdr>
                    </w:div>
                  </w:divsChild>
                </w:div>
                <w:div w:id="704141564">
                  <w:marLeft w:val="0"/>
                  <w:marRight w:val="0"/>
                  <w:marTop w:val="0"/>
                  <w:marBottom w:val="0"/>
                  <w:divBdr>
                    <w:top w:val="none" w:sz="0" w:space="0" w:color="auto"/>
                    <w:left w:val="none" w:sz="0" w:space="0" w:color="auto"/>
                    <w:bottom w:val="none" w:sz="0" w:space="0" w:color="auto"/>
                    <w:right w:val="none" w:sz="0" w:space="0" w:color="auto"/>
                  </w:divBdr>
                  <w:divsChild>
                    <w:div w:id="1635061005">
                      <w:marLeft w:val="0"/>
                      <w:marRight w:val="0"/>
                      <w:marTop w:val="0"/>
                      <w:marBottom w:val="0"/>
                      <w:divBdr>
                        <w:top w:val="none" w:sz="0" w:space="0" w:color="auto"/>
                        <w:left w:val="none" w:sz="0" w:space="0" w:color="auto"/>
                        <w:bottom w:val="none" w:sz="0" w:space="0" w:color="auto"/>
                        <w:right w:val="none" w:sz="0" w:space="0" w:color="auto"/>
                      </w:divBdr>
                    </w:div>
                  </w:divsChild>
                </w:div>
                <w:div w:id="1201820039">
                  <w:marLeft w:val="0"/>
                  <w:marRight w:val="0"/>
                  <w:marTop w:val="0"/>
                  <w:marBottom w:val="0"/>
                  <w:divBdr>
                    <w:top w:val="none" w:sz="0" w:space="0" w:color="auto"/>
                    <w:left w:val="none" w:sz="0" w:space="0" w:color="auto"/>
                    <w:bottom w:val="none" w:sz="0" w:space="0" w:color="auto"/>
                    <w:right w:val="none" w:sz="0" w:space="0" w:color="auto"/>
                  </w:divBdr>
                  <w:divsChild>
                    <w:div w:id="1822960651">
                      <w:marLeft w:val="0"/>
                      <w:marRight w:val="0"/>
                      <w:marTop w:val="0"/>
                      <w:marBottom w:val="0"/>
                      <w:divBdr>
                        <w:top w:val="none" w:sz="0" w:space="0" w:color="auto"/>
                        <w:left w:val="none" w:sz="0" w:space="0" w:color="auto"/>
                        <w:bottom w:val="none" w:sz="0" w:space="0" w:color="auto"/>
                        <w:right w:val="none" w:sz="0" w:space="0" w:color="auto"/>
                      </w:divBdr>
                    </w:div>
                  </w:divsChild>
                </w:div>
                <w:div w:id="1408457524">
                  <w:marLeft w:val="0"/>
                  <w:marRight w:val="0"/>
                  <w:marTop w:val="0"/>
                  <w:marBottom w:val="0"/>
                  <w:divBdr>
                    <w:top w:val="none" w:sz="0" w:space="0" w:color="auto"/>
                    <w:left w:val="none" w:sz="0" w:space="0" w:color="auto"/>
                    <w:bottom w:val="none" w:sz="0" w:space="0" w:color="auto"/>
                    <w:right w:val="none" w:sz="0" w:space="0" w:color="auto"/>
                  </w:divBdr>
                  <w:divsChild>
                    <w:div w:id="379017748">
                      <w:marLeft w:val="0"/>
                      <w:marRight w:val="0"/>
                      <w:marTop w:val="0"/>
                      <w:marBottom w:val="0"/>
                      <w:divBdr>
                        <w:top w:val="none" w:sz="0" w:space="0" w:color="auto"/>
                        <w:left w:val="none" w:sz="0" w:space="0" w:color="auto"/>
                        <w:bottom w:val="none" w:sz="0" w:space="0" w:color="auto"/>
                        <w:right w:val="none" w:sz="0" w:space="0" w:color="auto"/>
                      </w:divBdr>
                    </w:div>
                  </w:divsChild>
                </w:div>
                <w:div w:id="1526090317">
                  <w:marLeft w:val="0"/>
                  <w:marRight w:val="0"/>
                  <w:marTop w:val="0"/>
                  <w:marBottom w:val="0"/>
                  <w:divBdr>
                    <w:top w:val="none" w:sz="0" w:space="0" w:color="auto"/>
                    <w:left w:val="none" w:sz="0" w:space="0" w:color="auto"/>
                    <w:bottom w:val="none" w:sz="0" w:space="0" w:color="auto"/>
                    <w:right w:val="none" w:sz="0" w:space="0" w:color="auto"/>
                  </w:divBdr>
                  <w:divsChild>
                    <w:div w:id="945575578">
                      <w:marLeft w:val="0"/>
                      <w:marRight w:val="0"/>
                      <w:marTop w:val="0"/>
                      <w:marBottom w:val="0"/>
                      <w:divBdr>
                        <w:top w:val="none" w:sz="0" w:space="0" w:color="auto"/>
                        <w:left w:val="none" w:sz="0" w:space="0" w:color="auto"/>
                        <w:bottom w:val="none" w:sz="0" w:space="0" w:color="auto"/>
                        <w:right w:val="none" w:sz="0" w:space="0" w:color="auto"/>
                      </w:divBdr>
                    </w:div>
                    <w:div w:id="1956671808">
                      <w:marLeft w:val="0"/>
                      <w:marRight w:val="0"/>
                      <w:marTop w:val="0"/>
                      <w:marBottom w:val="0"/>
                      <w:divBdr>
                        <w:top w:val="none" w:sz="0" w:space="0" w:color="auto"/>
                        <w:left w:val="none" w:sz="0" w:space="0" w:color="auto"/>
                        <w:bottom w:val="none" w:sz="0" w:space="0" w:color="auto"/>
                        <w:right w:val="none" w:sz="0" w:space="0" w:color="auto"/>
                      </w:divBdr>
                    </w:div>
                  </w:divsChild>
                </w:div>
                <w:div w:id="2108842760">
                  <w:marLeft w:val="0"/>
                  <w:marRight w:val="0"/>
                  <w:marTop w:val="0"/>
                  <w:marBottom w:val="0"/>
                  <w:divBdr>
                    <w:top w:val="none" w:sz="0" w:space="0" w:color="auto"/>
                    <w:left w:val="none" w:sz="0" w:space="0" w:color="auto"/>
                    <w:bottom w:val="none" w:sz="0" w:space="0" w:color="auto"/>
                    <w:right w:val="none" w:sz="0" w:space="0" w:color="auto"/>
                  </w:divBdr>
                  <w:divsChild>
                    <w:div w:id="976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91818">
          <w:marLeft w:val="0"/>
          <w:marRight w:val="0"/>
          <w:marTop w:val="0"/>
          <w:marBottom w:val="0"/>
          <w:divBdr>
            <w:top w:val="none" w:sz="0" w:space="0" w:color="auto"/>
            <w:left w:val="none" w:sz="0" w:space="0" w:color="auto"/>
            <w:bottom w:val="none" w:sz="0" w:space="0" w:color="auto"/>
            <w:right w:val="none" w:sz="0" w:space="0" w:color="auto"/>
          </w:divBdr>
          <w:divsChild>
            <w:div w:id="1830052582">
              <w:marLeft w:val="0"/>
              <w:marRight w:val="0"/>
              <w:marTop w:val="0"/>
              <w:marBottom w:val="0"/>
              <w:divBdr>
                <w:top w:val="none" w:sz="0" w:space="0" w:color="auto"/>
                <w:left w:val="none" w:sz="0" w:space="0" w:color="auto"/>
                <w:bottom w:val="none" w:sz="0" w:space="0" w:color="auto"/>
                <w:right w:val="none" w:sz="0" w:space="0" w:color="auto"/>
              </w:divBdr>
            </w:div>
            <w:div w:id="1924603790">
              <w:marLeft w:val="0"/>
              <w:marRight w:val="0"/>
              <w:marTop w:val="0"/>
              <w:marBottom w:val="0"/>
              <w:divBdr>
                <w:top w:val="none" w:sz="0" w:space="0" w:color="auto"/>
                <w:left w:val="none" w:sz="0" w:space="0" w:color="auto"/>
                <w:bottom w:val="none" w:sz="0" w:space="0" w:color="auto"/>
                <w:right w:val="none" w:sz="0" w:space="0" w:color="auto"/>
              </w:divBdr>
            </w:div>
          </w:divsChild>
        </w:div>
        <w:div w:id="1290015323">
          <w:marLeft w:val="0"/>
          <w:marRight w:val="0"/>
          <w:marTop w:val="0"/>
          <w:marBottom w:val="0"/>
          <w:divBdr>
            <w:top w:val="none" w:sz="0" w:space="0" w:color="auto"/>
            <w:left w:val="none" w:sz="0" w:space="0" w:color="auto"/>
            <w:bottom w:val="none" w:sz="0" w:space="0" w:color="auto"/>
            <w:right w:val="none" w:sz="0" w:space="0" w:color="auto"/>
          </w:divBdr>
        </w:div>
        <w:div w:id="1327055585">
          <w:marLeft w:val="0"/>
          <w:marRight w:val="0"/>
          <w:marTop w:val="0"/>
          <w:marBottom w:val="0"/>
          <w:divBdr>
            <w:top w:val="none" w:sz="0" w:space="0" w:color="auto"/>
            <w:left w:val="none" w:sz="0" w:space="0" w:color="auto"/>
            <w:bottom w:val="none" w:sz="0" w:space="0" w:color="auto"/>
            <w:right w:val="none" w:sz="0" w:space="0" w:color="auto"/>
          </w:divBdr>
        </w:div>
        <w:div w:id="1891766275">
          <w:marLeft w:val="0"/>
          <w:marRight w:val="0"/>
          <w:marTop w:val="0"/>
          <w:marBottom w:val="0"/>
          <w:divBdr>
            <w:top w:val="none" w:sz="0" w:space="0" w:color="auto"/>
            <w:left w:val="none" w:sz="0" w:space="0" w:color="auto"/>
            <w:bottom w:val="none" w:sz="0" w:space="0" w:color="auto"/>
            <w:right w:val="none" w:sz="0" w:space="0" w:color="auto"/>
          </w:divBdr>
        </w:div>
        <w:div w:id="2007436763">
          <w:marLeft w:val="0"/>
          <w:marRight w:val="0"/>
          <w:marTop w:val="0"/>
          <w:marBottom w:val="0"/>
          <w:divBdr>
            <w:top w:val="none" w:sz="0" w:space="0" w:color="auto"/>
            <w:left w:val="none" w:sz="0" w:space="0" w:color="auto"/>
            <w:bottom w:val="none" w:sz="0" w:space="0" w:color="auto"/>
            <w:right w:val="none" w:sz="0" w:space="0" w:color="auto"/>
          </w:divBdr>
        </w:div>
      </w:divsChild>
    </w:div>
    <w:div w:id="721297082">
      <w:bodyDiv w:val="1"/>
      <w:marLeft w:val="0"/>
      <w:marRight w:val="0"/>
      <w:marTop w:val="0"/>
      <w:marBottom w:val="0"/>
      <w:divBdr>
        <w:top w:val="none" w:sz="0" w:space="0" w:color="auto"/>
        <w:left w:val="none" w:sz="0" w:space="0" w:color="auto"/>
        <w:bottom w:val="none" w:sz="0" w:space="0" w:color="auto"/>
        <w:right w:val="none" w:sz="0" w:space="0" w:color="auto"/>
      </w:divBdr>
      <w:divsChild>
        <w:div w:id="110052889">
          <w:marLeft w:val="0"/>
          <w:marRight w:val="0"/>
          <w:marTop w:val="0"/>
          <w:marBottom w:val="0"/>
          <w:divBdr>
            <w:top w:val="none" w:sz="0" w:space="0" w:color="auto"/>
            <w:left w:val="none" w:sz="0" w:space="0" w:color="auto"/>
            <w:bottom w:val="none" w:sz="0" w:space="0" w:color="auto"/>
            <w:right w:val="none" w:sz="0" w:space="0" w:color="auto"/>
          </w:divBdr>
        </w:div>
        <w:div w:id="1347487651">
          <w:marLeft w:val="0"/>
          <w:marRight w:val="0"/>
          <w:marTop w:val="0"/>
          <w:marBottom w:val="0"/>
          <w:divBdr>
            <w:top w:val="none" w:sz="0" w:space="0" w:color="auto"/>
            <w:left w:val="none" w:sz="0" w:space="0" w:color="auto"/>
            <w:bottom w:val="none" w:sz="0" w:space="0" w:color="auto"/>
            <w:right w:val="none" w:sz="0" w:space="0" w:color="auto"/>
          </w:divBdr>
        </w:div>
        <w:div w:id="2027830505">
          <w:marLeft w:val="0"/>
          <w:marRight w:val="0"/>
          <w:marTop w:val="0"/>
          <w:marBottom w:val="0"/>
          <w:divBdr>
            <w:top w:val="none" w:sz="0" w:space="0" w:color="auto"/>
            <w:left w:val="none" w:sz="0" w:space="0" w:color="auto"/>
            <w:bottom w:val="none" w:sz="0" w:space="0" w:color="auto"/>
            <w:right w:val="none" w:sz="0" w:space="0" w:color="auto"/>
          </w:divBdr>
        </w:div>
        <w:div w:id="2038464498">
          <w:marLeft w:val="0"/>
          <w:marRight w:val="0"/>
          <w:marTop w:val="0"/>
          <w:marBottom w:val="0"/>
          <w:divBdr>
            <w:top w:val="none" w:sz="0" w:space="0" w:color="auto"/>
            <w:left w:val="none" w:sz="0" w:space="0" w:color="auto"/>
            <w:bottom w:val="none" w:sz="0" w:space="0" w:color="auto"/>
            <w:right w:val="none" w:sz="0" w:space="0" w:color="auto"/>
          </w:divBdr>
          <w:divsChild>
            <w:div w:id="1782260521">
              <w:marLeft w:val="-75"/>
              <w:marRight w:val="0"/>
              <w:marTop w:val="30"/>
              <w:marBottom w:val="30"/>
              <w:divBdr>
                <w:top w:val="none" w:sz="0" w:space="0" w:color="auto"/>
                <w:left w:val="none" w:sz="0" w:space="0" w:color="auto"/>
                <w:bottom w:val="none" w:sz="0" w:space="0" w:color="auto"/>
                <w:right w:val="none" w:sz="0" w:space="0" w:color="auto"/>
              </w:divBdr>
              <w:divsChild>
                <w:div w:id="56825983">
                  <w:marLeft w:val="0"/>
                  <w:marRight w:val="0"/>
                  <w:marTop w:val="0"/>
                  <w:marBottom w:val="0"/>
                  <w:divBdr>
                    <w:top w:val="none" w:sz="0" w:space="0" w:color="auto"/>
                    <w:left w:val="none" w:sz="0" w:space="0" w:color="auto"/>
                    <w:bottom w:val="none" w:sz="0" w:space="0" w:color="auto"/>
                    <w:right w:val="none" w:sz="0" w:space="0" w:color="auto"/>
                  </w:divBdr>
                  <w:divsChild>
                    <w:div w:id="343941315">
                      <w:marLeft w:val="0"/>
                      <w:marRight w:val="0"/>
                      <w:marTop w:val="0"/>
                      <w:marBottom w:val="0"/>
                      <w:divBdr>
                        <w:top w:val="none" w:sz="0" w:space="0" w:color="auto"/>
                        <w:left w:val="none" w:sz="0" w:space="0" w:color="auto"/>
                        <w:bottom w:val="none" w:sz="0" w:space="0" w:color="auto"/>
                        <w:right w:val="none" w:sz="0" w:space="0" w:color="auto"/>
                      </w:divBdr>
                    </w:div>
                    <w:div w:id="1523201609">
                      <w:marLeft w:val="0"/>
                      <w:marRight w:val="0"/>
                      <w:marTop w:val="0"/>
                      <w:marBottom w:val="0"/>
                      <w:divBdr>
                        <w:top w:val="none" w:sz="0" w:space="0" w:color="auto"/>
                        <w:left w:val="none" w:sz="0" w:space="0" w:color="auto"/>
                        <w:bottom w:val="none" w:sz="0" w:space="0" w:color="auto"/>
                        <w:right w:val="none" w:sz="0" w:space="0" w:color="auto"/>
                      </w:divBdr>
                    </w:div>
                    <w:div w:id="1800681352">
                      <w:marLeft w:val="0"/>
                      <w:marRight w:val="0"/>
                      <w:marTop w:val="0"/>
                      <w:marBottom w:val="0"/>
                      <w:divBdr>
                        <w:top w:val="none" w:sz="0" w:space="0" w:color="auto"/>
                        <w:left w:val="none" w:sz="0" w:space="0" w:color="auto"/>
                        <w:bottom w:val="none" w:sz="0" w:space="0" w:color="auto"/>
                        <w:right w:val="none" w:sz="0" w:space="0" w:color="auto"/>
                      </w:divBdr>
                    </w:div>
                    <w:div w:id="1816069944">
                      <w:marLeft w:val="0"/>
                      <w:marRight w:val="0"/>
                      <w:marTop w:val="0"/>
                      <w:marBottom w:val="0"/>
                      <w:divBdr>
                        <w:top w:val="none" w:sz="0" w:space="0" w:color="auto"/>
                        <w:left w:val="none" w:sz="0" w:space="0" w:color="auto"/>
                        <w:bottom w:val="none" w:sz="0" w:space="0" w:color="auto"/>
                        <w:right w:val="none" w:sz="0" w:space="0" w:color="auto"/>
                      </w:divBdr>
                    </w:div>
                    <w:div w:id="1955399460">
                      <w:marLeft w:val="0"/>
                      <w:marRight w:val="0"/>
                      <w:marTop w:val="0"/>
                      <w:marBottom w:val="0"/>
                      <w:divBdr>
                        <w:top w:val="none" w:sz="0" w:space="0" w:color="auto"/>
                        <w:left w:val="none" w:sz="0" w:space="0" w:color="auto"/>
                        <w:bottom w:val="none" w:sz="0" w:space="0" w:color="auto"/>
                        <w:right w:val="none" w:sz="0" w:space="0" w:color="auto"/>
                      </w:divBdr>
                    </w:div>
                  </w:divsChild>
                </w:div>
                <w:div w:id="125005528">
                  <w:marLeft w:val="0"/>
                  <w:marRight w:val="0"/>
                  <w:marTop w:val="0"/>
                  <w:marBottom w:val="0"/>
                  <w:divBdr>
                    <w:top w:val="none" w:sz="0" w:space="0" w:color="auto"/>
                    <w:left w:val="none" w:sz="0" w:space="0" w:color="auto"/>
                    <w:bottom w:val="none" w:sz="0" w:space="0" w:color="auto"/>
                    <w:right w:val="none" w:sz="0" w:space="0" w:color="auto"/>
                  </w:divBdr>
                  <w:divsChild>
                    <w:div w:id="1604193031">
                      <w:marLeft w:val="0"/>
                      <w:marRight w:val="0"/>
                      <w:marTop w:val="0"/>
                      <w:marBottom w:val="0"/>
                      <w:divBdr>
                        <w:top w:val="none" w:sz="0" w:space="0" w:color="auto"/>
                        <w:left w:val="none" w:sz="0" w:space="0" w:color="auto"/>
                        <w:bottom w:val="none" w:sz="0" w:space="0" w:color="auto"/>
                        <w:right w:val="none" w:sz="0" w:space="0" w:color="auto"/>
                      </w:divBdr>
                    </w:div>
                  </w:divsChild>
                </w:div>
                <w:div w:id="126975311">
                  <w:marLeft w:val="0"/>
                  <w:marRight w:val="0"/>
                  <w:marTop w:val="0"/>
                  <w:marBottom w:val="0"/>
                  <w:divBdr>
                    <w:top w:val="none" w:sz="0" w:space="0" w:color="auto"/>
                    <w:left w:val="none" w:sz="0" w:space="0" w:color="auto"/>
                    <w:bottom w:val="none" w:sz="0" w:space="0" w:color="auto"/>
                    <w:right w:val="none" w:sz="0" w:space="0" w:color="auto"/>
                  </w:divBdr>
                  <w:divsChild>
                    <w:div w:id="600727722">
                      <w:marLeft w:val="0"/>
                      <w:marRight w:val="0"/>
                      <w:marTop w:val="0"/>
                      <w:marBottom w:val="0"/>
                      <w:divBdr>
                        <w:top w:val="none" w:sz="0" w:space="0" w:color="auto"/>
                        <w:left w:val="none" w:sz="0" w:space="0" w:color="auto"/>
                        <w:bottom w:val="none" w:sz="0" w:space="0" w:color="auto"/>
                        <w:right w:val="none" w:sz="0" w:space="0" w:color="auto"/>
                      </w:divBdr>
                    </w:div>
                    <w:div w:id="1293248410">
                      <w:marLeft w:val="0"/>
                      <w:marRight w:val="0"/>
                      <w:marTop w:val="0"/>
                      <w:marBottom w:val="0"/>
                      <w:divBdr>
                        <w:top w:val="none" w:sz="0" w:space="0" w:color="auto"/>
                        <w:left w:val="none" w:sz="0" w:space="0" w:color="auto"/>
                        <w:bottom w:val="none" w:sz="0" w:space="0" w:color="auto"/>
                        <w:right w:val="none" w:sz="0" w:space="0" w:color="auto"/>
                      </w:divBdr>
                    </w:div>
                  </w:divsChild>
                </w:div>
                <w:div w:id="170222404">
                  <w:marLeft w:val="0"/>
                  <w:marRight w:val="0"/>
                  <w:marTop w:val="0"/>
                  <w:marBottom w:val="0"/>
                  <w:divBdr>
                    <w:top w:val="none" w:sz="0" w:space="0" w:color="auto"/>
                    <w:left w:val="none" w:sz="0" w:space="0" w:color="auto"/>
                    <w:bottom w:val="none" w:sz="0" w:space="0" w:color="auto"/>
                    <w:right w:val="none" w:sz="0" w:space="0" w:color="auto"/>
                  </w:divBdr>
                  <w:divsChild>
                    <w:div w:id="205798749">
                      <w:marLeft w:val="0"/>
                      <w:marRight w:val="0"/>
                      <w:marTop w:val="0"/>
                      <w:marBottom w:val="0"/>
                      <w:divBdr>
                        <w:top w:val="none" w:sz="0" w:space="0" w:color="auto"/>
                        <w:left w:val="none" w:sz="0" w:space="0" w:color="auto"/>
                        <w:bottom w:val="none" w:sz="0" w:space="0" w:color="auto"/>
                        <w:right w:val="none" w:sz="0" w:space="0" w:color="auto"/>
                      </w:divBdr>
                    </w:div>
                    <w:div w:id="788739142">
                      <w:marLeft w:val="0"/>
                      <w:marRight w:val="0"/>
                      <w:marTop w:val="0"/>
                      <w:marBottom w:val="0"/>
                      <w:divBdr>
                        <w:top w:val="none" w:sz="0" w:space="0" w:color="auto"/>
                        <w:left w:val="none" w:sz="0" w:space="0" w:color="auto"/>
                        <w:bottom w:val="none" w:sz="0" w:space="0" w:color="auto"/>
                        <w:right w:val="none" w:sz="0" w:space="0" w:color="auto"/>
                      </w:divBdr>
                    </w:div>
                  </w:divsChild>
                </w:div>
                <w:div w:id="273370220">
                  <w:marLeft w:val="0"/>
                  <w:marRight w:val="0"/>
                  <w:marTop w:val="0"/>
                  <w:marBottom w:val="0"/>
                  <w:divBdr>
                    <w:top w:val="none" w:sz="0" w:space="0" w:color="auto"/>
                    <w:left w:val="none" w:sz="0" w:space="0" w:color="auto"/>
                    <w:bottom w:val="none" w:sz="0" w:space="0" w:color="auto"/>
                    <w:right w:val="none" w:sz="0" w:space="0" w:color="auto"/>
                  </w:divBdr>
                  <w:divsChild>
                    <w:div w:id="158280380">
                      <w:marLeft w:val="0"/>
                      <w:marRight w:val="0"/>
                      <w:marTop w:val="0"/>
                      <w:marBottom w:val="0"/>
                      <w:divBdr>
                        <w:top w:val="none" w:sz="0" w:space="0" w:color="auto"/>
                        <w:left w:val="none" w:sz="0" w:space="0" w:color="auto"/>
                        <w:bottom w:val="none" w:sz="0" w:space="0" w:color="auto"/>
                        <w:right w:val="none" w:sz="0" w:space="0" w:color="auto"/>
                      </w:divBdr>
                    </w:div>
                  </w:divsChild>
                </w:div>
                <w:div w:id="285745974">
                  <w:marLeft w:val="0"/>
                  <w:marRight w:val="0"/>
                  <w:marTop w:val="0"/>
                  <w:marBottom w:val="0"/>
                  <w:divBdr>
                    <w:top w:val="none" w:sz="0" w:space="0" w:color="auto"/>
                    <w:left w:val="none" w:sz="0" w:space="0" w:color="auto"/>
                    <w:bottom w:val="none" w:sz="0" w:space="0" w:color="auto"/>
                    <w:right w:val="none" w:sz="0" w:space="0" w:color="auto"/>
                  </w:divBdr>
                  <w:divsChild>
                    <w:div w:id="575940127">
                      <w:marLeft w:val="0"/>
                      <w:marRight w:val="0"/>
                      <w:marTop w:val="0"/>
                      <w:marBottom w:val="0"/>
                      <w:divBdr>
                        <w:top w:val="none" w:sz="0" w:space="0" w:color="auto"/>
                        <w:left w:val="none" w:sz="0" w:space="0" w:color="auto"/>
                        <w:bottom w:val="none" w:sz="0" w:space="0" w:color="auto"/>
                        <w:right w:val="none" w:sz="0" w:space="0" w:color="auto"/>
                      </w:divBdr>
                    </w:div>
                  </w:divsChild>
                </w:div>
                <w:div w:id="487013654">
                  <w:marLeft w:val="0"/>
                  <w:marRight w:val="0"/>
                  <w:marTop w:val="0"/>
                  <w:marBottom w:val="0"/>
                  <w:divBdr>
                    <w:top w:val="none" w:sz="0" w:space="0" w:color="auto"/>
                    <w:left w:val="none" w:sz="0" w:space="0" w:color="auto"/>
                    <w:bottom w:val="none" w:sz="0" w:space="0" w:color="auto"/>
                    <w:right w:val="none" w:sz="0" w:space="0" w:color="auto"/>
                  </w:divBdr>
                  <w:divsChild>
                    <w:div w:id="285359489">
                      <w:marLeft w:val="0"/>
                      <w:marRight w:val="0"/>
                      <w:marTop w:val="0"/>
                      <w:marBottom w:val="0"/>
                      <w:divBdr>
                        <w:top w:val="none" w:sz="0" w:space="0" w:color="auto"/>
                        <w:left w:val="none" w:sz="0" w:space="0" w:color="auto"/>
                        <w:bottom w:val="none" w:sz="0" w:space="0" w:color="auto"/>
                        <w:right w:val="none" w:sz="0" w:space="0" w:color="auto"/>
                      </w:divBdr>
                    </w:div>
                  </w:divsChild>
                </w:div>
                <w:div w:id="497305157">
                  <w:marLeft w:val="0"/>
                  <w:marRight w:val="0"/>
                  <w:marTop w:val="0"/>
                  <w:marBottom w:val="0"/>
                  <w:divBdr>
                    <w:top w:val="none" w:sz="0" w:space="0" w:color="auto"/>
                    <w:left w:val="none" w:sz="0" w:space="0" w:color="auto"/>
                    <w:bottom w:val="none" w:sz="0" w:space="0" w:color="auto"/>
                    <w:right w:val="none" w:sz="0" w:space="0" w:color="auto"/>
                  </w:divBdr>
                  <w:divsChild>
                    <w:div w:id="170880644">
                      <w:marLeft w:val="0"/>
                      <w:marRight w:val="0"/>
                      <w:marTop w:val="0"/>
                      <w:marBottom w:val="0"/>
                      <w:divBdr>
                        <w:top w:val="none" w:sz="0" w:space="0" w:color="auto"/>
                        <w:left w:val="none" w:sz="0" w:space="0" w:color="auto"/>
                        <w:bottom w:val="none" w:sz="0" w:space="0" w:color="auto"/>
                        <w:right w:val="none" w:sz="0" w:space="0" w:color="auto"/>
                      </w:divBdr>
                    </w:div>
                    <w:div w:id="1497191250">
                      <w:marLeft w:val="0"/>
                      <w:marRight w:val="0"/>
                      <w:marTop w:val="0"/>
                      <w:marBottom w:val="0"/>
                      <w:divBdr>
                        <w:top w:val="none" w:sz="0" w:space="0" w:color="auto"/>
                        <w:left w:val="none" w:sz="0" w:space="0" w:color="auto"/>
                        <w:bottom w:val="none" w:sz="0" w:space="0" w:color="auto"/>
                        <w:right w:val="none" w:sz="0" w:space="0" w:color="auto"/>
                      </w:divBdr>
                    </w:div>
                  </w:divsChild>
                </w:div>
                <w:div w:id="513298816">
                  <w:marLeft w:val="0"/>
                  <w:marRight w:val="0"/>
                  <w:marTop w:val="0"/>
                  <w:marBottom w:val="0"/>
                  <w:divBdr>
                    <w:top w:val="none" w:sz="0" w:space="0" w:color="auto"/>
                    <w:left w:val="none" w:sz="0" w:space="0" w:color="auto"/>
                    <w:bottom w:val="none" w:sz="0" w:space="0" w:color="auto"/>
                    <w:right w:val="none" w:sz="0" w:space="0" w:color="auto"/>
                  </w:divBdr>
                  <w:divsChild>
                    <w:div w:id="1456866759">
                      <w:marLeft w:val="0"/>
                      <w:marRight w:val="0"/>
                      <w:marTop w:val="0"/>
                      <w:marBottom w:val="0"/>
                      <w:divBdr>
                        <w:top w:val="none" w:sz="0" w:space="0" w:color="auto"/>
                        <w:left w:val="none" w:sz="0" w:space="0" w:color="auto"/>
                        <w:bottom w:val="none" w:sz="0" w:space="0" w:color="auto"/>
                        <w:right w:val="none" w:sz="0" w:space="0" w:color="auto"/>
                      </w:divBdr>
                    </w:div>
                  </w:divsChild>
                </w:div>
                <w:div w:id="563611962">
                  <w:marLeft w:val="0"/>
                  <w:marRight w:val="0"/>
                  <w:marTop w:val="0"/>
                  <w:marBottom w:val="0"/>
                  <w:divBdr>
                    <w:top w:val="none" w:sz="0" w:space="0" w:color="auto"/>
                    <w:left w:val="none" w:sz="0" w:space="0" w:color="auto"/>
                    <w:bottom w:val="none" w:sz="0" w:space="0" w:color="auto"/>
                    <w:right w:val="none" w:sz="0" w:space="0" w:color="auto"/>
                  </w:divBdr>
                  <w:divsChild>
                    <w:div w:id="350423598">
                      <w:marLeft w:val="0"/>
                      <w:marRight w:val="0"/>
                      <w:marTop w:val="0"/>
                      <w:marBottom w:val="0"/>
                      <w:divBdr>
                        <w:top w:val="none" w:sz="0" w:space="0" w:color="auto"/>
                        <w:left w:val="none" w:sz="0" w:space="0" w:color="auto"/>
                        <w:bottom w:val="none" w:sz="0" w:space="0" w:color="auto"/>
                        <w:right w:val="none" w:sz="0" w:space="0" w:color="auto"/>
                      </w:divBdr>
                    </w:div>
                  </w:divsChild>
                </w:div>
                <w:div w:id="998388119">
                  <w:marLeft w:val="0"/>
                  <w:marRight w:val="0"/>
                  <w:marTop w:val="0"/>
                  <w:marBottom w:val="0"/>
                  <w:divBdr>
                    <w:top w:val="none" w:sz="0" w:space="0" w:color="auto"/>
                    <w:left w:val="none" w:sz="0" w:space="0" w:color="auto"/>
                    <w:bottom w:val="none" w:sz="0" w:space="0" w:color="auto"/>
                    <w:right w:val="none" w:sz="0" w:space="0" w:color="auto"/>
                  </w:divBdr>
                  <w:divsChild>
                    <w:div w:id="2046827847">
                      <w:marLeft w:val="0"/>
                      <w:marRight w:val="0"/>
                      <w:marTop w:val="0"/>
                      <w:marBottom w:val="0"/>
                      <w:divBdr>
                        <w:top w:val="none" w:sz="0" w:space="0" w:color="auto"/>
                        <w:left w:val="none" w:sz="0" w:space="0" w:color="auto"/>
                        <w:bottom w:val="none" w:sz="0" w:space="0" w:color="auto"/>
                        <w:right w:val="none" w:sz="0" w:space="0" w:color="auto"/>
                      </w:divBdr>
                    </w:div>
                  </w:divsChild>
                </w:div>
                <w:div w:id="1166700674">
                  <w:marLeft w:val="0"/>
                  <w:marRight w:val="0"/>
                  <w:marTop w:val="0"/>
                  <w:marBottom w:val="0"/>
                  <w:divBdr>
                    <w:top w:val="none" w:sz="0" w:space="0" w:color="auto"/>
                    <w:left w:val="none" w:sz="0" w:space="0" w:color="auto"/>
                    <w:bottom w:val="none" w:sz="0" w:space="0" w:color="auto"/>
                    <w:right w:val="none" w:sz="0" w:space="0" w:color="auto"/>
                  </w:divBdr>
                  <w:divsChild>
                    <w:div w:id="1663194510">
                      <w:marLeft w:val="0"/>
                      <w:marRight w:val="0"/>
                      <w:marTop w:val="0"/>
                      <w:marBottom w:val="0"/>
                      <w:divBdr>
                        <w:top w:val="none" w:sz="0" w:space="0" w:color="auto"/>
                        <w:left w:val="none" w:sz="0" w:space="0" w:color="auto"/>
                        <w:bottom w:val="none" w:sz="0" w:space="0" w:color="auto"/>
                        <w:right w:val="none" w:sz="0" w:space="0" w:color="auto"/>
                      </w:divBdr>
                    </w:div>
                  </w:divsChild>
                </w:div>
                <w:div w:id="1262378805">
                  <w:marLeft w:val="0"/>
                  <w:marRight w:val="0"/>
                  <w:marTop w:val="0"/>
                  <w:marBottom w:val="0"/>
                  <w:divBdr>
                    <w:top w:val="none" w:sz="0" w:space="0" w:color="auto"/>
                    <w:left w:val="none" w:sz="0" w:space="0" w:color="auto"/>
                    <w:bottom w:val="none" w:sz="0" w:space="0" w:color="auto"/>
                    <w:right w:val="none" w:sz="0" w:space="0" w:color="auto"/>
                  </w:divBdr>
                  <w:divsChild>
                    <w:div w:id="1959682147">
                      <w:marLeft w:val="0"/>
                      <w:marRight w:val="0"/>
                      <w:marTop w:val="0"/>
                      <w:marBottom w:val="0"/>
                      <w:divBdr>
                        <w:top w:val="none" w:sz="0" w:space="0" w:color="auto"/>
                        <w:left w:val="none" w:sz="0" w:space="0" w:color="auto"/>
                        <w:bottom w:val="none" w:sz="0" w:space="0" w:color="auto"/>
                        <w:right w:val="none" w:sz="0" w:space="0" w:color="auto"/>
                      </w:divBdr>
                    </w:div>
                  </w:divsChild>
                </w:div>
                <w:div w:id="1291861145">
                  <w:marLeft w:val="0"/>
                  <w:marRight w:val="0"/>
                  <w:marTop w:val="0"/>
                  <w:marBottom w:val="0"/>
                  <w:divBdr>
                    <w:top w:val="none" w:sz="0" w:space="0" w:color="auto"/>
                    <w:left w:val="none" w:sz="0" w:space="0" w:color="auto"/>
                    <w:bottom w:val="none" w:sz="0" w:space="0" w:color="auto"/>
                    <w:right w:val="none" w:sz="0" w:space="0" w:color="auto"/>
                  </w:divBdr>
                  <w:divsChild>
                    <w:div w:id="1683436680">
                      <w:marLeft w:val="0"/>
                      <w:marRight w:val="0"/>
                      <w:marTop w:val="0"/>
                      <w:marBottom w:val="0"/>
                      <w:divBdr>
                        <w:top w:val="none" w:sz="0" w:space="0" w:color="auto"/>
                        <w:left w:val="none" w:sz="0" w:space="0" w:color="auto"/>
                        <w:bottom w:val="none" w:sz="0" w:space="0" w:color="auto"/>
                        <w:right w:val="none" w:sz="0" w:space="0" w:color="auto"/>
                      </w:divBdr>
                    </w:div>
                  </w:divsChild>
                </w:div>
                <w:div w:id="1331062518">
                  <w:marLeft w:val="0"/>
                  <w:marRight w:val="0"/>
                  <w:marTop w:val="0"/>
                  <w:marBottom w:val="0"/>
                  <w:divBdr>
                    <w:top w:val="none" w:sz="0" w:space="0" w:color="auto"/>
                    <w:left w:val="none" w:sz="0" w:space="0" w:color="auto"/>
                    <w:bottom w:val="none" w:sz="0" w:space="0" w:color="auto"/>
                    <w:right w:val="none" w:sz="0" w:space="0" w:color="auto"/>
                  </w:divBdr>
                  <w:divsChild>
                    <w:div w:id="1477066598">
                      <w:marLeft w:val="0"/>
                      <w:marRight w:val="0"/>
                      <w:marTop w:val="0"/>
                      <w:marBottom w:val="0"/>
                      <w:divBdr>
                        <w:top w:val="none" w:sz="0" w:space="0" w:color="auto"/>
                        <w:left w:val="none" w:sz="0" w:space="0" w:color="auto"/>
                        <w:bottom w:val="none" w:sz="0" w:space="0" w:color="auto"/>
                        <w:right w:val="none" w:sz="0" w:space="0" w:color="auto"/>
                      </w:divBdr>
                    </w:div>
                    <w:div w:id="1820875531">
                      <w:marLeft w:val="0"/>
                      <w:marRight w:val="0"/>
                      <w:marTop w:val="0"/>
                      <w:marBottom w:val="0"/>
                      <w:divBdr>
                        <w:top w:val="none" w:sz="0" w:space="0" w:color="auto"/>
                        <w:left w:val="none" w:sz="0" w:space="0" w:color="auto"/>
                        <w:bottom w:val="none" w:sz="0" w:space="0" w:color="auto"/>
                        <w:right w:val="none" w:sz="0" w:space="0" w:color="auto"/>
                      </w:divBdr>
                    </w:div>
                  </w:divsChild>
                </w:div>
                <w:div w:id="1390491844">
                  <w:marLeft w:val="0"/>
                  <w:marRight w:val="0"/>
                  <w:marTop w:val="0"/>
                  <w:marBottom w:val="0"/>
                  <w:divBdr>
                    <w:top w:val="none" w:sz="0" w:space="0" w:color="auto"/>
                    <w:left w:val="none" w:sz="0" w:space="0" w:color="auto"/>
                    <w:bottom w:val="none" w:sz="0" w:space="0" w:color="auto"/>
                    <w:right w:val="none" w:sz="0" w:space="0" w:color="auto"/>
                  </w:divBdr>
                  <w:divsChild>
                    <w:div w:id="1405641927">
                      <w:marLeft w:val="0"/>
                      <w:marRight w:val="0"/>
                      <w:marTop w:val="0"/>
                      <w:marBottom w:val="0"/>
                      <w:divBdr>
                        <w:top w:val="none" w:sz="0" w:space="0" w:color="auto"/>
                        <w:left w:val="none" w:sz="0" w:space="0" w:color="auto"/>
                        <w:bottom w:val="none" w:sz="0" w:space="0" w:color="auto"/>
                        <w:right w:val="none" w:sz="0" w:space="0" w:color="auto"/>
                      </w:divBdr>
                    </w:div>
                  </w:divsChild>
                </w:div>
                <w:div w:id="1461460363">
                  <w:marLeft w:val="0"/>
                  <w:marRight w:val="0"/>
                  <w:marTop w:val="0"/>
                  <w:marBottom w:val="0"/>
                  <w:divBdr>
                    <w:top w:val="none" w:sz="0" w:space="0" w:color="auto"/>
                    <w:left w:val="none" w:sz="0" w:space="0" w:color="auto"/>
                    <w:bottom w:val="none" w:sz="0" w:space="0" w:color="auto"/>
                    <w:right w:val="none" w:sz="0" w:space="0" w:color="auto"/>
                  </w:divBdr>
                  <w:divsChild>
                    <w:div w:id="424425158">
                      <w:marLeft w:val="0"/>
                      <w:marRight w:val="0"/>
                      <w:marTop w:val="0"/>
                      <w:marBottom w:val="0"/>
                      <w:divBdr>
                        <w:top w:val="none" w:sz="0" w:space="0" w:color="auto"/>
                        <w:left w:val="none" w:sz="0" w:space="0" w:color="auto"/>
                        <w:bottom w:val="none" w:sz="0" w:space="0" w:color="auto"/>
                        <w:right w:val="none" w:sz="0" w:space="0" w:color="auto"/>
                      </w:divBdr>
                    </w:div>
                    <w:div w:id="2014601197">
                      <w:marLeft w:val="0"/>
                      <w:marRight w:val="0"/>
                      <w:marTop w:val="0"/>
                      <w:marBottom w:val="0"/>
                      <w:divBdr>
                        <w:top w:val="none" w:sz="0" w:space="0" w:color="auto"/>
                        <w:left w:val="none" w:sz="0" w:space="0" w:color="auto"/>
                        <w:bottom w:val="none" w:sz="0" w:space="0" w:color="auto"/>
                        <w:right w:val="none" w:sz="0" w:space="0" w:color="auto"/>
                      </w:divBdr>
                    </w:div>
                    <w:div w:id="2076202040">
                      <w:marLeft w:val="0"/>
                      <w:marRight w:val="0"/>
                      <w:marTop w:val="0"/>
                      <w:marBottom w:val="0"/>
                      <w:divBdr>
                        <w:top w:val="none" w:sz="0" w:space="0" w:color="auto"/>
                        <w:left w:val="none" w:sz="0" w:space="0" w:color="auto"/>
                        <w:bottom w:val="none" w:sz="0" w:space="0" w:color="auto"/>
                        <w:right w:val="none" w:sz="0" w:space="0" w:color="auto"/>
                      </w:divBdr>
                    </w:div>
                  </w:divsChild>
                </w:div>
                <w:div w:id="1467971702">
                  <w:marLeft w:val="0"/>
                  <w:marRight w:val="0"/>
                  <w:marTop w:val="0"/>
                  <w:marBottom w:val="0"/>
                  <w:divBdr>
                    <w:top w:val="none" w:sz="0" w:space="0" w:color="auto"/>
                    <w:left w:val="none" w:sz="0" w:space="0" w:color="auto"/>
                    <w:bottom w:val="none" w:sz="0" w:space="0" w:color="auto"/>
                    <w:right w:val="none" w:sz="0" w:space="0" w:color="auto"/>
                  </w:divBdr>
                  <w:divsChild>
                    <w:div w:id="893274832">
                      <w:marLeft w:val="0"/>
                      <w:marRight w:val="0"/>
                      <w:marTop w:val="0"/>
                      <w:marBottom w:val="0"/>
                      <w:divBdr>
                        <w:top w:val="none" w:sz="0" w:space="0" w:color="auto"/>
                        <w:left w:val="none" w:sz="0" w:space="0" w:color="auto"/>
                        <w:bottom w:val="none" w:sz="0" w:space="0" w:color="auto"/>
                        <w:right w:val="none" w:sz="0" w:space="0" w:color="auto"/>
                      </w:divBdr>
                    </w:div>
                    <w:div w:id="901216033">
                      <w:marLeft w:val="0"/>
                      <w:marRight w:val="0"/>
                      <w:marTop w:val="0"/>
                      <w:marBottom w:val="0"/>
                      <w:divBdr>
                        <w:top w:val="none" w:sz="0" w:space="0" w:color="auto"/>
                        <w:left w:val="none" w:sz="0" w:space="0" w:color="auto"/>
                        <w:bottom w:val="none" w:sz="0" w:space="0" w:color="auto"/>
                        <w:right w:val="none" w:sz="0" w:space="0" w:color="auto"/>
                      </w:divBdr>
                    </w:div>
                    <w:div w:id="1371297593">
                      <w:marLeft w:val="0"/>
                      <w:marRight w:val="0"/>
                      <w:marTop w:val="0"/>
                      <w:marBottom w:val="0"/>
                      <w:divBdr>
                        <w:top w:val="none" w:sz="0" w:space="0" w:color="auto"/>
                        <w:left w:val="none" w:sz="0" w:space="0" w:color="auto"/>
                        <w:bottom w:val="none" w:sz="0" w:space="0" w:color="auto"/>
                        <w:right w:val="none" w:sz="0" w:space="0" w:color="auto"/>
                      </w:divBdr>
                    </w:div>
                  </w:divsChild>
                </w:div>
                <w:div w:id="1516647166">
                  <w:marLeft w:val="0"/>
                  <w:marRight w:val="0"/>
                  <w:marTop w:val="0"/>
                  <w:marBottom w:val="0"/>
                  <w:divBdr>
                    <w:top w:val="none" w:sz="0" w:space="0" w:color="auto"/>
                    <w:left w:val="none" w:sz="0" w:space="0" w:color="auto"/>
                    <w:bottom w:val="none" w:sz="0" w:space="0" w:color="auto"/>
                    <w:right w:val="none" w:sz="0" w:space="0" w:color="auto"/>
                  </w:divBdr>
                  <w:divsChild>
                    <w:div w:id="1067915885">
                      <w:marLeft w:val="0"/>
                      <w:marRight w:val="0"/>
                      <w:marTop w:val="0"/>
                      <w:marBottom w:val="0"/>
                      <w:divBdr>
                        <w:top w:val="none" w:sz="0" w:space="0" w:color="auto"/>
                        <w:left w:val="none" w:sz="0" w:space="0" w:color="auto"/>
                        <w:bottom w:val="none" w:sz="0" w:space="0" w:color="auto"/>
                        <w:right w:val="none" w:sz="0" w:space="0" w:color="auto"/>
                      </w:divBdr>
                    </w:div>
                  </w:divsChild>
                </w:div>
                <w:div w:id="1690520324">
                  <w:marLeft w:val="0"/>
                  <w:marRight w:val="0"/>
                  <w:marTop w:val="0"/>
                  <w:marBottom w:val="0"/>
                  <w:divBdr>
                    <w:top w:val="none" w:sz="0" w:space="0" w:color="auto"/>
                    <w:left w:val="none" w:sz="0" w:space="0" w:color="auto"/>
                    <w:bottom w:val="none" w:sz="0" w:space="0" w:color="auto"/>
                    <w:right w:val="none" w:sz="0" w:space="0" w:color="auto"/>
                  </w:divBdr>
                  <w:divsChild>
                    <w:div w:id="2067797937">
                      <w:marLeft w:val="0"/>
                      <w:marRight w:val="0"/>
                      <w:marTop w:val="0"/>
                      <w:marBottom w:val="0"/>
                      <w:divBdr>
                        <w:top w:val="none" w:sz="0" w:space="0" w:color="auto"/>
                        <w:left w:val="none" w:sz="0" w:space="0" w:color="auto"/>
                        <w:bottom w:val="none" w:sz="0" w:space="0" w:color="auto"/>
                        <w:right w:val="none" w:sz="0" w:space="0" w:color="auto"/>
                      </w:divBdr>
                    </w:div>
                  </w:divsChild>
                </w:div>
                <w:div w:id="1733112091">
                  <w:marLeft w:val="0"/>
                  <w:marRight w:val="0"/>
                  <w:marTop w:val="0"/>
                  <w:marBottom w:val="0"/>
                  <w:divBdr>
                    <w:top w:val="none" w:sz="0" w:space="0" w:color="auto"/>
                    <w:left w:val="none" w:sz="0" w:space="0" w:color="auto"/>
                    <w:bottom w:val="none" w:sz="0" w:space="0" w:color="auto"/>
                    <w:right w:val="none" w:sz="0" w:space="0" w:color="auto"/>
                  </w:divBdr>
                  <w:divsChild>
                    <w:div w:id="44374090">
                      <w:marLeft w:val="0"/>
                      <w:marRight w:val="0"/>
                      <w:marTop w:val="0"/>
                      <w:marBottom w:val="0"/>
                      <w:divBdr>
                        <w:top w:val="none" w:sz="0" w:space="0" w:color="auto"/>
                        <w:left w:val="none" w:sz="0" w:space="0" w:color="auto"/>
                        <w:bottom w:val="none" w:sz="0" w:space="0" w:color="auto"/>
                        <w:right w:val="none" w:sz="0" w:space="0" w:color="auto"/>
                      </w:divBdr>
                    </w:div>
                  </w:divsChild>
                </w:div>
                <w:div w:id="1841431729">
                  <w:marLeft w:val="0"/>
                  <w:marRight w:val="0"/>
                  <w:marTop w:val="0"/>
                  <w:marBottom w:val="0"/>
                  <w:divBdr>
                    <w:top w:val="none" w:sz="0" w:space="0" w:color="auto"/>
                    <w:left w:val="none" w:sz="0" w:space="0" w:color="auto"/>
                    <w:bottom w:val="none" w:sz="0" w:space="0" w:color="auto"/>
                    <w:right w:val="none" w:sz="0" w:space="0" w:color="auto"/>
                  </w:divBdr>
                  <w:divsChild>
                    <w:div w:id="331881650">
                      <w:marLeft w:val="0"/>
                      <w:marRight w:val="0"/>
                      <w:marTop w:val="0"/>
                      <w:marBottom w:val="0"/>
                      <w:divBdr>
                        <w:top w:val="none" w:sz="0" w:space="0" w:color="auto"/>
                        <w:left w:val="none" w:sz="0" w:space="0" w:color="auto"/>
                        <w:bottom w:val="none" w:sz="0" w:space="0" w:color="auto"/>
                        <w:right w:val="none" w:sz="0" w:space="0" w:color="auto"/>
                      </w:divBdr>
                    </w:div>
                    <w:div w:id="760224750">
                      <w:marLeft w:val="0"/>
                      <w:marRight w:val="0"/>
                      <w:marTop w:val="0"/>
                      <w:marBottom w:val="0"/>
                      <w:divBdr>
                        <w:top w:val="none" w:sz="0" w:space="0" w:color="auto"/>
                        <w:left w:val="none" w:sz="0" w:space="0" w:color="auto"/>
                        <w:bottom w:val="none" w:sz="0" w:space="0" w:color="auto"/>
                        <w:right w:val="none" w:sz="0" w:space="0" w:color="auto"/>
                      </w:divBdr>
                      <w:divsChild>
                        <w:div w:id="100730241">
                          <w:marLeft w:val="0"/>
                          <w:marRight w:val="0"/>
                          <w:marTop w:val="30"/>
                          <w:marBottom w:val="30"/>
                          <w:divBdr>
                            <w:top w:val="none" w:sz="0" w:space="0" w:color="auto"/>
                            <w:left w:val="none" w:sz="0" w:space="0" w:color="auto"/>
                            <w:bottom w:val="none" w:sz="0" w:space="0" w:color="auto"/>
                            <w:right w:val="none" w:sz="0" w:space="0" w:color="auto"/>
                          </w:divBdr>
                          <w:divsChild>
                            <w:div w:id="88236714">
                              <w:marLeft w:val="0"/>
                              <w:marRight w:val="0"/>
                              <w:marTop w:val="0"/>
                              <w:marBottom w:val="0"/>
                              <w:divBdr>
                                <w:top w:val="none" w:sz="0" w:space="0" w:color="auto"/>
                                <w:left w:val="none" w:sz="0" w:space="0" w:color="auto"/>
                                <w:bottom w:val="none" w:sz="0" w:space="0" w:color="auto"/>
                                <w:right w:val="none" w:sz="0" w:space="0" w:color="auto"/>
                              </w:divBdr>
                              <w:divsChild>
                                <w:div w:id="579289600">
                                  <w:marLeft w:val="0"/>
                                  <w:marRight w:val="0"/>
                                  <w:marTop w:val="0"/>
                                  <w:marBottom w:val="0"/>
                                  <w:divBdr>
                                    <w:top w:val="none" w:sz="0" w:space="0" w:color="auto"/>
                                    <w:left w:val="none" w:sz="0" w:space="0" w:color="auto"/>
                                    <w:bottom w:val="none" w:sz="0" w:space="0" w:color="auto"/>
                                    <w:right w:val="none" w:sz="0" w:space="0" w:color="auto"/>
                                  </w:divBdr>
                                </w:div>
                              </w:divsChild>
                            </w:div>
                            <w:div w:id="363218571">
                              <w:marLeft w:val="0"/>
                              <w:marRight w:val="0"/>
                              <w:marTop w:val="0"/>
                              <w:marBottom w:val="0"/>
                              <w:divBdr>
                                <w:top w:val="none" w:sz="0" w:space="0" w:color="auto"/>
                                <w:left w:val="none" w:sz="0" w:space="0" w:color="auto"/>
                                <w:bottom w:val="none" w:sz="0" w:space="0" w:color="auto"/>
                                <w:right w:val="none" w:sz="0" w:space="0" w:color="auto"/>
                              </w:divBdr>
                              <w:divsChild>
                                <w:div w:id="1530803441">
                                  <w:marLeft w:val="0"/>
                                  <w:marRight w:val="0"/>
                                  <w:marTop w:val="0"/>
                                  <w:marBottom w:val="0"/>
                                  <w:divBdr>
                                    <w:top w:val="none" w:sz="0" w:space="0" w:color="auto"/>
                                    <w:left w:val="none" w:sz="0" w:space="0" w:color="auto"/>
                                    <w:bottom w:val="none" w:sz="0" w:space="0" w:color="auto"/>
                                    <w:right w:val="none" w:sz="0" w:space="0" w:color="auto"/>
                                  </w:divBdr>
                                </w:div>
                              </w:divsChild>
                            </w:div>
                            <w:div w:id="611282669">
                              <w:marLeft w:val="0"/>
                              <w:marRight w:val="0"/>
                              <w:marTop w:val="0"/>
                              <w:marBottom w:val="0"/>
                              <w:divBdr>
                                <w:top w:val="none" w:sz="0" w:space="0" w:color="auto"/>
                                <w:left w:val="none" w:sz="0" w:space="0" w:color="auto"/>
                                <w:bottom w:val="none" w:sz="0" w:space="0" w:color="auto"/>
                                <w:right w:val="none" w:sz="0" w:space="0" w:color="auto"/>
                              </w:divBdr>
                              <w:divsChild>
                                <w:div w:id="929050064">
                                  <w:marLeft w:val="0"/>
                                  <w:marRight w:val="0"/>
                                  <w:marTop w:val="0"/>
                                  <w:marBottom w:val="0"/>
                                  <w:divBdr>
                                    <w:top w:val="none" w:sz="0" w:space="0" w:color="auto"/>
                                    <w:left w:val="none" w:sz="0" w:space="0" w:color="auto"/>
                                    <w:bottom w:val="none" w:sz="0" w:space="0" w:color="auto"/>
                                    <w:right w:val="none" w:sz="0" w:space="0" w:color="auto"/>
                                  </w:divBdr>
                                </w:div>
                              </w:divsChild>
                            </w:div>
                            <w:div w:id="635256018">
                              <w:marLeft w:val="0"/>
                              <w:marRight w:val="0"/>
                              <w:marTop w:val="0"/>
                              <w:marBottom w:val="0"/>
                              <w:divBdr>
                                <w:top w:val="none" w:sz="0" w:space="0" w:color="auto"/>
                                <w:left w:val="none" w:sz="0" w:space="0" w:color="auto"/>
                                <w:bottom w:val="none" w:sz="0" w:space="0" w:color="auto"/>
                                <w:right w:val="none" w:sz="0" w:space="0" w:color="auto"/>
                              </w:divBdr>
                              <w:divsChild>
                                <w:div w:id="765736806">
                                  <w:marLeft w:val="0"/>
                                  <w:marRight w:val="0"/>
                                  <w:marTop w:val="0"/>
                                  <w:marBottom w:val="0"/>
                                  <w:divBdr>
                                    <w:top w:val="none" w:sz="0" w:space="0" w:color="auto"/>
                                    <w:left w:val="none" w:sz="0" w:space="0" w:color="auto"/>
                                    <w:bottom w:val="none" w:sz="0" w:space="0" w:color="auto"/>
                                    <w:right w:val="none" w:sz="0" w:space="0" w:color="auto"/>
                                  </w:divBdr>
                                </w:div>
                                <w:div w:id="1414158480">
                                  <w:marLeft w:val="0"/>
                                  <w:marRight w:val="0"/>
                                  <w:marTop w:val="0"/>
                                  <w:marBottom w:val="0"/>
                                  <w:divBdr>
                                    <w:top w:val="none" w:sz="0" w:space="0" w:color="auto"/>
                                    <w:left w:val="none" w:sz="0" w:space="0" w:color="auto"/>
                                    <w:bottom w:val="none" w:sz="0" w:space="0" w:color="auto"/>
                                    <w:right w:val="none" w:sz="0" w:space="0" w:color="auto"/>
                                  </w:divBdr>
                                </w:div>
                              </w:divsChild>
                            </w:div>
                            <w:div w:id="755249242">
                              <w:marLeft w:val="0"/>
                              <w:marRight w:val="0"/>
                              <w:marTop w:val="0"/>
                              <w:marBottom w:val="0"/>
                              <w:divBdr>
                                <w:top w:val="none" w:sz="0" w:space="0" w:color="auto"/>
                                <w:left w:val="none" w:sz="0" w:space="0" w:color="auto"/>
                                <w:bottom w:val="none" w:sz="0" w:space="0" w:color="auto"/>
                                <w:right w:val="none" w:sz="0" w:space="0" w:color="auto"/>
                              </w:divBdr>
                              <w:divsChild>
                                <w:div w:id="109476230">
                                  <w:marLeft w:val="0"/>
                                  <w:marRight w:val="0"/>
                                  <w:marTop w:val="0"/>
                                  <w:marBottom w:val="0"/>
                                  <w:divBdr>
                                    <w:top w:val="none" w:sz="0" w:space="0" w:color="auto"/>
                                    <w:left w:val="none" w:sz="0" w:space="0" w:color="auto"/>
                                    <w:bottom w:val="none" w:sz="0" w:space="0" w:color="auto"/>
                                    <w:right w:val="none" w:sz="0" w:space="0" w:color="auto"/>
                                  </w:divBdr>
                                </w:div>
                              </w:divsChild>
                            </w:div>
                            <w:div w:id="981882580">
                              <w:marLeft w:val="0"/>
                              <w:marRight w:val="0"/>
                              <w:marTop w:val="0"/>
                              <w:marBottom w:val="0"/>
                              <w:divBdr>
                                <w:top w:val="none" w:sz="0" w:space="0" w:color="auto"/>
                                <w:left w:val="none" w:sz="0" w:space="0" w:color="auto"/>
                                <w:bottom w:val="none" w:sz="0" w:space="0" w:color="auto"/>
                                <w:right w:val="none" w:sz="0" w:space="0" w:color="auto"/>
                              </w:divBdr>
                              <w:divsChild>
                                <w:div w:id="604386059">
                                  <w:marLeft w:val="0"/>
                                  <w:marRight w:val="0"/>
                                  <w:marTop w:val="0"/>
                                  <w:marBottom w:val="0"/>
                                  <w:divBdr>
                                    <w:top w:val="none" w:sz="0" w:space="0" w:color="auto"/>
                                    <w:left w:val="none" w:sz="0" w:space="0" w:color="auto"/>
                                    <w:bottom w:val="none" w:sz="0" w:space="0" w:color="auto"/>
                                    <w:right w:val="none" w:sz="0" w:space="0" w:color="auto"/>
                                  </w:divBdr>
                                </w:div>
                              </w:divsChild>
                            </w:div>
                            <w:div w:id="1109198205">
                              <w:marLeft w:val="0"/>
                              <w:marRight w:val="0"/>
                              <w:marTop w:val="0"/>
                              <w:marBottom w:val="0"/>
                              <w:divBdr>
                                <w:top w:val="none" w:sz="0" w:space="0" w:color="auto"/>
                                <w:left w:val="none" w:sz="0" w:space="0" w:color="auto"/>
                                <w:bottom w:val="none" w:sz="0" w:space="0" w:color="auto"/>
                                <w:right w:val="none" w:sz="0" w:space="0" w:color="auto"/>
                              </w:divBdr>
                              <w:divsChild>
                                <w:div w:id="1721590559">
                                  <w:marLeft w:val="0"/>
                                  <w:marRight w:val="0"/>
                                  <w:marTop w:val="0"/>
                                  <w:marBottom w:val="0"/>
                                  <w:divBdr>
                                    <w:top w:val="none" w:sz="0" w:space="0" w:color="auto"/>
                                    <w:left w:val="none" w:sz="0" w:space="0" w:color="auto"/>
                                    <w:bottom w:val="none" w:sz="0" w:space="0" w:color="auto"/>
                                    <w:right w:val="none" w:sz="0" w:space="0" w:color="auto"/>
                                  </w:divBdr>
                                </w:div>
                              </w:divsChild>
                            </w:div>
                            <w:div w:id="1241059633">
                              <w:marLeft w:val="0"/>
                              <w:marRight w:val="0"/>
                              <w:marTop w:val="0"/>
                              <w:marBottom w:val="0"/>
                              <w:divBdr>
                                <w:top w:val="none" w:sz="0" w:space="0" w:color="auto"/>
                                <w:left w:val="none" w:sz="0" w:space="0" w:color="auto"/>
                                <w:bottom w:val="none" w:sz="0" w:space="0" w:color="auto"/>
                                <w:right w:val="none" w:sz="0" w:space="0" w:color="auto"/>
                              </w:divBdr>
                              <w:divsChild>
                                <w:div w:id="1380588661">
                                  <w:marLeft w:val="0"/>
                                  <w:marRight w:val="0"/>
                                  <w:marTop w:val="0"/>
                                  <w:marBottom w:val="0"/>
                                  <w:divBdr>
                                    <w:top w:val="none" w:sz="0" w:space="0" w:color="auto"/>
                                    <w:left w:val="none" w:sz="0" w:space="0" w:color="auto"/>
                                    <w:bottom w:val="none" w:sz="0" w:space="0" w:color="auto"/>
                                    <w:right w:val="none" w:sz="0" w:space="0" w:color="auto"/>
                                  </w:divBdr>
                                </w:div>
                              </w:divsChild>
                            </w:div>
                            <w:div w:id="1297948460">
                              <w:marLeft w:val="0"/>
                              <w:marRight w:val="0"/>
                              <w:marTop w:val="0"/>
                              <w:marBottom w:val="0"/>
                              <w:divBdr>
                                <w:top w:val="none" w:sz="0" w:space="0" w:color="auto"/>
                                <w:left w:val="none" w:sz="0" w:space="0" w:color="auto"/>
                                <w:bottom w:val="none" w:sz="0" w:space="0" w:color="auto"/>
                                <w:right w:val="none" w:sz="0" w:space="0" w:color="auto"/>
                              </w:divBdr>
                              <w:divsChild>
                                <w:div w:id="1344819037">
                                  <w:marLeft w:val="0"/>
                                  <w:marRight w:val="0"/>
                                  <w:marTop w:val="0"/>
                                  <w:marBottom w:val="0"/>
                                  <w:divBdr>
                                    <w:top w:val="none" w:sz="0" w:space="0" w:color="auto"/>
                                    <w:left w:val="none" w:sz="0" w:space="0" w:color="auto"/>
                                    <w:bottom w:val="none" w:sz="0" w:space="0" w:color="auto"/>
                                    <w:right w:val="none" w:sz="0" w:space="0" w:color="auto"/>
                                  </w:divBdr>
                                </w:div>
                              </w:divsChild>
                            </w:div>
                            <w:div w:id="1371221864">
                              <w:marLeft w:val="0"/>
                              <w:marRight w:val="0"/>
                              <w:marTop w:val="0"/>
                              <w:marBottom w:val="0"/>
                              <w:divBdr>
                                <w:top w:val="none" w:sz="0" w:space="0" w:color="auto"/>
                                <w:left w:val="none" w:sz="0" w:space="0" w:color="auto"/>
                                <w:bottom w:val="none" w:sz="0" w:space="0" w:color="auto"/>
                                <w:right w:val="none" w:sz="0" w:space="0" w:color="auto"/>
                              </w:divBdr>
                              <w:divsChild>
                                <w:div w:id="703558042">
                                  <w:marLeft w:val="0"/>
                                  <w:marRight w:val="0"/>
                                  <w:marTop w:val="0"/>
                                  <w:marBottom w:val="0"/>
                                  <w:divBdr>
                                    <w:top w:val="none" w:sz="0" w:space="0" w:color="auto"/>
                                    <w:left w:val="none" w:sz="0" w:space="0" w:color="auto"/>
                                    <w:bottom w:val="none" w:sz="0" w:space="0" w:color="auto"/>
                                    <w:right w:val="none" w:sz="0" w:space="0" w:color="auto"/>
                                  </w:divBdr>
                                </w:div>
                              </w:divsChild>
                            </w:div>
                            <w:div w:id="1488783036">
                              <w:marLeft w:val="0"/>
                              <w:marRight w:val="0"/>
                              <w:marTop w:val="0"/>
                              <w:marBottom w:val="0"/>
                              <w:divBdr>
                                <w:top w:val="none" w:sz="0" w:space="0" w:color="auto"/>
                                <w:left w:val="none" w:sz="0" w:space="0" w:color="auto"/>
                                <w:bottom w:val="none" w:sz="0" w:space="0" w:color="auto"/>
                                <w:right w:val="none" w:sz="0" w:space="0" w:color="auto"/>
                              </w:divBdr>
                              <w:divsChild>
                                <w:div w:id="941186847">
                                  <w:marLeft w:val="0"/>
                                  <w:marRight w:val="0"/>
                                  <w:marTop w:val="0"/>
                                  <w:marBottom w:val="0"/>
                                  <w:divBdr>
                                    <w:top w:val="none" w:sz="0" w:space="0" w:color="auto"/>
                                    <w:left w:val="none" w:sz="0" w:space="0" w:color="auto"/>
                                    <w:bottom w:val="none" w:sz="0" w:space="0" w:color="auto"/>
                                    <w:right w:val="none" w:sz="0" w:space="0" w:color="auto"/>
                                  </w:divBdr>
                                </w:div>
                              </w:divsChild>
                            </w:div>
                            <w:div w:id="1504861207">
                              <w:marLeft w:val="0"/>
                              <w:marRight w:val="0"/>
                              <w:marTop w:val="0"/>
                              <w:marBottom w:val="0"/>
                              <w:divBdr>
                                <w:top w:val="none" w:sz="0" w:space="0" w:color="auto"/>
                                <w:left w:val="none" w:sz="0" w:space="0" w:color="auto"/>
                                <w:bottom w:val="none" w:sz="0" w:space="0" w:color="auto"/>
                                <w:right w:val="none" w:sz="0" w:space="0" w:color="auto"/>
                              </w:divBdr>
                              <w:divsChild>
                                <w:div w:id="1662929223">
                                  <w:marLeft w:val="0"/>
                                  <w:marRight w:val="0"/>
                                  <w:marTop w:val="0"/>
                                  <w:marBottom w:val="0"/>
                                  <w:divBdr>
                                    <w:top w:val="none" w:sz="0" w:space="0" w:color="auto"/>
                                    <w:left w:val="none" w:sz="0" w:space="0" w:color="auto"/>
                                    <w:bottom w:val="none" w:sz="0" w:space="0" w:color="auto"/>
                                    <w:right w:val="none" w:sz="0" w:space="0" w:color="auto"/>
                                  </w:divBdr>
                                </w:div>
                              </w:divsChild>
                            </w:div>
                            <w:div w:id="1843084086">
                              <w:marLeft w:val="0"/>
                              <w:marRight w:val="0"/>
                              <w:marTop w:val="0"/>
                              <w:marBottom w:val="0"/>
                              <w:divBdr>
                                <w:top w:val="none" w:sz="0" w:space="0" w:color="auto"/>
                                <w:left w:val="none" w:sz="0" w:space="0" w:color="auto"/>
                                <w:bottom w:val="none" w:sz="0" w:space="0" w:color="auto"/>
                                <w:right w:val="none" w:sz="0" w:space="0" w:color="auto"/>
                              </w:divBdr>
                              <w:divsChild>
                                <w:div w:id="1559895275">
                                  <w:marLeft w:val="0"/>
                                  <w:marRight w:val="0"/>
                                  <w:marTop w:val="0"/>
                                  <w:marBottom w:val="0"/>
                                  <w:divBdr>
                                    <w:top w:val="none" w:sz="0" w:space="0" w:color="auto"/>
                                    <w:left w:val="none" w:sz="0" w:space="0" w:color="auto"/>
                                    <w:bottom w:val="none" w:sz="0" w:space="0" w:color="auto"/>
                                    <w:right w:val="none" w:sz="0" w:space="0" w:color="auto"/>
                                  </w:divBdr>
                                </w:div>
                              </w:divsChild>
                            </w:div>
                            <w:div w:id="1988197189">
                              <w:marLeft w:val="0"/>
                              <w:marRight w:val="0"/>
                              <w:marTop w:val="0"/>
                              <w:marBottom w:val="0"/>
                              <w:divBdr>
                                <w:top w:val="none" w:sz="0" w:space="0" w:color="auto"/>
                                <w:left w:val="none" w:sz="0" w:space="0" w:color="auto"/>
                                <w:bottom w:val="none" w:sz="0" w:space="0" w:color="auto"/>
                                <w:right w:val="none" w:sz="0" w:space="0" w:color="auto"/>
                              </w:divBdr>
                              <w:divsChild>
                                <w:div w:id="239294520">
                                  <w:marLeft w:val="0"/>
                                  <w:marRight w:val="0"/>
                                  <w:marTop w:val="0"/>
                                  <w:marBottom w:val="0"/>
                                  <w:divBdr>
                                    <w:top w:val="none" w:sz="0" w:space="0" w:color="auto"/>
                                    <w:left w:val="none" w:sz="0" w:space="0" w:color="auto"/>
                                    <w:bottom w:val="none" w:sz="0" w:space="0" w:color="auto"/>
                                    <w:right w:val="none" w:sz="0" w:space="0" w:color="auto"/>
                                  </w:divBdr>
                                </w:div>
                              </w:divsChild>
                            </w:div>
                            <w:div w:id="1999459396">
                              <w:marLeft w:val="0"/>
                              <w:marRight w:val="0"/>
                              <w:marTop w:val="0"/>
                              <w:marBottom w:val="0"/>
                              <w:divBdr>
                                <w:top w:val="none" w:sz="0" w:space="0" w:color="auto"/>
                                <w:left w:val="none" w:sz="0" w:space="0" w:color="auto"/>
                                <w:bottom w:val="none" w:sz="0" w:space="0" w:color="auto"/>
                                <w:right w:val="none" w:sz="0" w:space="0" w:color="auto"/>
                              </w:divBdr>
                              <w:divsChild>
                                <w:div w:id="454639316">
                                  <w:marLeft w:val="0"/>
                                  <w:marRight w:val="0"/>
                                  <w:marTop w:val="0"/>
                                  <w:marBottom w:val="0"/>
                                  <w:divBdr>
                                    <w:top w:val="none" w:sz="0" w:space="0" w:color="auto"/>
                                    <w:left w:val="none" w:sz="0" w:space="0" w:color="auto"/>
                                    <w:bottom w:val="none" w:sz="0" w:space="0" w:color="auto"/>
                                    <w:right w:val="none" w:sz="0" w:space="0" w:color="auto"/>
                                  </w:divBdr>
                                </w:div>
                              </w:divsChild>
                            </w:div>
                            <w:div w:id="2065711955">
                              <w:marLeft w:val="0"/>
                              <w:marRight w:val="0"/>
                              <w:marTop w:val="0"/>
                              <w:marBottom w:val="0"/>
                              <w:divBdr>
                                <w:top w:val="none" w:sz="0" w:space="0" w:color="auto"/>
                                <w:left w:val="none" w:sz="0" w:space="0" w:color="auto"/>
                                <w:bottom w:val="none" w:sz="0" w:space="0" w:color="auto"/>
                                <w:right w:val="none" w:sz="0" w:space="0" w:color="auto"/>
                              </w:divBdr>
                              <w:divsChild>
                                <w:div w:id="14332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06061">
                  <w:marLeft w:val="0"/>
                  <w:marRight w:val="0"/>
                  <w:marTop w:val="0"/>
                  <w:marBottom w:val="0"/>
                  <w:divBdr>
                    <w:top w:val="none" w:sz="0" w:space="0" w:color="auto"/>
                    <w:left w:val="none" w:sz="0" w:space="0" w:color="auto"/>
                    <w:bottom w:val="none" w:sz="0" w:space="0" w:color="auto"/>
                    <w:right w:val="none" w:sz="0" w:space="0" w:color="auto"/>
                  </w:divBdr>
                  <w:divsChild>
                    <w:div w:id="1240552974">
                      <w:marLeft w:val="0"/>
                      <w:marRight w:val="0"/>
                      <w:marTop w:val="0"/>
                      <w:marBottom w:val="0"/>
                      <w:divBdr>
                        <w:top w:val="none" w:sz="0" w:space="0" w:color="auto"/>
                        <w:left w:val="none" w:sz="0" w:space="0" w:color="auto"/>
                        <w:bottom w:val="none" w:sz="0" w:space="0" w:color="auto"/>
                        <w:right w:val="none" w:sz="0" w:space="0" w:color="auto"/>
                      </w:divBdr>
                    </w:div>
                    <w:div w:id="1954634961">
                      <w:marLeft w:val="0"/>
                      <w:marRight w:val="0"/>
                      <w:marTop w:val="0"/>
                      <w:marBottom w:val="0"/>
                      <w:divBdr>
                        <w:top w:val="none" w:sz="0" w:space="0" w:color="auto"/>
                        <w:left w:val="none" w:sz="0" w:space="0" w:color="auto"/>
                        <w:bottom w:val="none" w:sz="0" w:space="0" w:color="auto"/>
                        <w:right w:val="none" w:sz="0" w:space="0" w:color="auto"/>
                      </w:divBdr>
                    </w:div>
                  </w:divsChild>
                </w:div>
                <w:div w:id="2118408476">
                  <w:marLeft w:val="0"/>
                  <w:marRight w:val="0"/>
                  <w:marTop w:val="0"/>
                  <w:marBottom w:val="0"/>
                  <w:divBdr>
                    <w:top w:val="none" w:sz="0" w:space="0" w:color="auto"/>
                    <w:left w:val="none" w:sz="0" w:space="0" w:color="auto"/>
                    <w:bottom w:val="none" w:sz="0" w:space="0" w:color="auto"/>
                    <w:right w:val="none" w:sz="0" w:space="0" w:color="auto"/>
                  </w:divBdr>
                  <w:divsChild>
                    <w:div w:id="82072101">
                      <w:marLeft w:val="0"/>
                      <w:marRight w:val="0"/>
                      <w:marTop w:val="0"/>
                      <w:marBottom w:val="0"/>
                      <w:divBdr>
                        <w:top w:val="none" w:sz="0" w:space="0" w:color="auto"/>
                        <w:left w:val="none" w:sz="0" w:space="0" w:color="auto"/>
                        <w:bottom w:val="none" w:sz="0" w:space="0" w:color="auto"/>
                        <w:right w:val="none" w:sz="0" w:space="0" w:color="auto"/>
                      </w:divBdr>
                    </w:div>
                    <w:div w:id="574558606">
                      <w:marLeft w:val="0"/>
                      <w:marRight w:val="0"/>
                      <w:marTop w:val="0"/>
                      <w:marBottom w:val="0"/>
                      <w:divBdr>
                        <w:top w:val="none" w:sz="0" w:space="0" w:color="auto"/>
                        <w:left w:val="none" w:sz="0" w:space="0" w:color="auto"/>
                        <w:bottom w:val="none" w:sz="0" w:space="0" w:color="auto"/>
                        <w:right w:val="none" w:sz="0" w:space="0" w:color="auto"/>
                      </w:divBdr>
                    </w:div>
                    <w:div w:id="15922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85294">
          <w:marLeft w:val="0"/>
          <w:marRight w:val="0"/>
          <w:marTop w:val="0"/>
          <w:marBottom w:val="0"/>
          <w:divBdr>
            <w:top w:val="none" w:sz="0" w:space="0" w:color="auto"/>
            <w:left w:val="none" w:sz="0" w:space="0" w:color="auto"/>
            <w:bottom w:val="none" w:sz="0" w:space="0" w:color="auto"/>
            <w:right w:val="none" w:sz="0" w:space="0" w:color="auto"/>
          </w:divBdr>
          <w:divsChild>
            <w:div w:id="281304544">
              <w:marLeft w:val="-75"/>
              <w:marRight w:val="0"/>
              <w:marTop w:val="30"/>
              <w:marBottom w:val="30"/>
              <w:divBdr>
                <w:top w:val="none" w:sz="0" w:space="0" w:color="auto"/>
                <w:left w:val="none" w:sz="0" w:space="0" w:color="auto"/>
                <w:bottom w:val="none" w:sz="0" w:space="0" w:color="auto"/>
                <w:right w:val="none" w:sz="0" w:space="0" w:color="auto"/>
              </w:divBdr>
              <w:divsChild>
                <w:div w:id="251135304">
                  <w:marLeft w:val="0"/>
                  <w:marRight w:val="0"/>
                  <w:marTop w:val="0"/>
                  <w:marBottom w:val="0"/>
                  <w:divBdr>
                    <w:top w:val="none" w:sz="0" w:space="0" w:color="auto"/>
                    <w:left w:val="none" w:sz="0" w:space="0" w:color="auto"/>
                    <w:bottom w:val="none" w:sz="0" w:space="0" w:color="auto"/>
                    <w:right w:val="none" w:sz="0" w:space="0" w:color="auto"/>
                  </w:divBdr>
                  <w:divsChild>
                    <w:div w:id="2092388491">
                      <w:marLeft w:val="0"/>
                      <w:marRight w:val="0"/>
                      <w:marTop w:val="0"/>
                      <w:marBottom w:val="0"/>
                      <w:divBdr>
                        <w:top w:val="none" w:sz="0" w:space="0" w:color="auto"/>
                        <w:left w:val="none" w:sz="0" w:space="0" w:color="auto"/>
                        <w:bottom w:val="none" w:sz="0" w:space="0" w:color="auto"/>
                        <w:right w:val="none" w:sz="0" w:space="0" w:color="auto"/>
                      </w:divBdr>
                    </w:div>
                  </w:divsChild>
                </w:div>
                <w:div w:id="268202108">
                  <w:marLeft w:val="0"/>
                  <w:marRight w:val="0"/>
                  <w:marTop w:val="0"/>
                  <w:marBottom w:val="0"/>
                  <w:divBdr>
                    <w:top w:val="none" w:sz="0" w:space="0" w:color="auto"/>
                    <w:left w:val="none" w:sz="0" w:space="0" w:color="auto"/>
                    <w:bottom w:val="none" w:sz="0" w:space="0" w:color="auto"/>
                    <w:right w:val="none" w:sz="0" w:space="0" w:color="auto"/>
                  </w:divBdr>
                  <w:divsChild>
                    <w:div w:id="1043284560">
                      <w:marLeft w:val="0"/>
                      <w:marRight w:val="0"/>
                      <w:marTop w:val="0"/>
                      <w:marBottom w:val="0"/>
                      <w:divBdr>
                        <w:top w:val="none" w:sz="0" w:space="0" w:color="auto"/>
                        <w:left w:val="none" w:sz="0" w:space="0" w:color="auto"/>
                        <w:bottom w:val="none" w:sz="0" w:space="0" w:color="auto"/>
                        <w:right w:val="none" w:sz="0" w:space="0" w:color="auto"/>
                      </w:divBdr>
                    </w:div>
                  </w:divsChild>
                </w:div>
                <w:div w:id="395514273">
                  <w:marLeft w:val="0"/>
                  <w:marRight w:val="0"/>
                  <w:marTop w:val="0"/>
                  <w:marBottom w:val="0"/>
                  <w:divBdr>
                    <w:top w:val="none" w:sz="0" w:space="0" w:color="auto"/>
                    <w:left w:val="none" w:sz="0" w:space="0" w:color="auto"/>
                    <w:bottom w:val="none" w:sz="0" w:space="0" w:color="auto"/>
                    <w:right w:val="none" w:sz="0" w:space="0" w:color="auto"/>
                  </w:divBdr>
                  <w:divsChild>
                    <w:div w:id="1783184375">
                      <w:marLeft w:val="0"/>
                      <w:marRight w:val="0"/>
                      <w:marTop w:val="0"/>
                      <w:marBottom w:val="0"/>
                      <w:divBdr>
                        <w:top w:val="none" w:sz="0" w:space="0" w:color="auto"/>
                        <w:left w:val="none" w:sz="0" w:space="0" w:color="auto"/>
                        <w:bottom w:val="none" w:sz="0" w:space="0" w:color="auto"/>
                        <w:right w:val="none" w:sz="0" w:space="0" w:color="auto"/>
                      </w:divBdr>
                    </w:div>
                  </w:divsChild>
                </w:div>
                <w:div w:id="576979587">
                  <w:marLeft w:val="0"/>
                  <w:marRight w:val="0"/>
                  <w:marTop w:val="0"/>
                  <w:marBottom w:val="0"/>
                  <w:divBdr>
                    <w:top w:val="none" w:sz="0" w:space="0" w:color="auto"/>
                    <w:left w:val="none" w:sz="0" w:space="0" w:color="auto"/>
                    <w:bottom w:val="none" w:sz="0" w:space="0" w:color="auto"/>
                    <w:right w:val="none" w:sz="0" w:space="0" w:color="auto"/>
                  </w:divBdr>
                  <w:divsChild>
                    <w:div w:id="1782264272">
                      <w:marLeft w:val="0"/>
                      <w:marRight w:val="0"/>
                      <w:marTop w:val="0"/>
                      <w:marBottom w:val="0"/>
                      <w:divBdr>
                        <w:top w:val="none" w:sz="0" w:space="0" w:color="auto"/>
                        <w:left w:val="none" w:sz="0" w:space="0" w:color="auto"/>
                        <w:bottom w:val="none" w:sz="0" w:space="0" w:color="auto"/>
                        <w:right w:val="none" w:sz="0" w:space="0" w:color="auto"/>
                      </w:divBdr>
                    </w:div>
                  </w:divsChild>
                </w:div>
                <w:div w:id="865362793">
                  <w:marLeft w:val="0"/>
                  <w:marRight w:val="0"/>
                  <w:marTop w:val="0"/>
                  <w:marBottom w:val="0"/>
                  <w:divBdr>
                    <w:top w:val="none" w:sz="0" w:space="0" w:color="auto"/>
                    <w:left w:val="none" w:sz="0" w:space="0" w:color="auto"/>
                    <w:bottom w:val="none" w:sz="0" w:space="0" w:color="auto"/>
                    <w:right w:val="none" w:sz="0" w:space="0" w:color="auto"/>
                  </w:divBdr>
                  <w:divsChild>
                    <w:div w:id="1710228078">
                      <w:marLeft w:val="0"/>
                      <w:marRight w:val="0"/>
                      <w:marTop w:val="0"/>
                      <w:marBottom w:val="0"/>
                      <w:divBdr>
                        <w:top w:val="none" w:sz="0" w:space="0" w:color="auto"/>
                        <w:left w:val="none" w:sz="0" w:space="0" w:color="auto"/>
                        <w:bottom w:val="none" w:sz="0" w:space="0" w:color="auto"/>
                        <w:right w:val="none" w:sz="0" w:space="0" w:color="auto"/>
                      </w:divBdr>
                    </w:div>
                  </w:divsChild>
                </w:div>
                <w:div w:id="909197500">
                  <w:marLeft w:val="0"/>
                  <w:marRight w:val="0"/>
                  <w:marTop w:val="0"/>
                  <w:marBottom w:val="0"/>
                  <w:divBdr>
                    <w:top w:val="none" w:sz="0" w:space="0" w:color="auto"/>
                    <w:left w:val="none" w:sz="0" w:space="0" w:color="auto"/>
                    <w:bottom w:val="none" w:sz="0" w:space="0" w:color="auto"/>
                    <w:right w:val="none" w:sz="0" w:space="0" w:color="auto"/>
                  </w:divBdr>
                  <w:divsChild>
                    <w:div w:id="955411882">
                      <w:marLeft w:val="0"/>
                      <w:marRight w:val="0"/>
                      <w:marTop w:val="0"/>
                      <w:marBottom w:val="0"/>
                      <w:divBdr>
                        <w:top w:val="none" w:sz="0" w:space="0" w:color="auto"/>
                        <w:left w:val="none" w:sz="0" w:space="0" w:color="auto"/>
                        <w:bottom w:val="none" w:sz="0" w:space="0" w:color="auto"/>
                        <w:right w:val="none" w:sz="0" w:space="0" w:color="auto"/>
                      </w:divBdr>
                    </w:div>
                  </w:divsChild>
                </w:div>
                <w:div w:id="934942035">
                  <w:marLeft w:val="0"/>
                  <w:marRight w:val="0"/>
                  <w:marTop w:val="0"/>
                  <w:marBottom w:val="0"/>
                  <w:divBdr>
                    <w:top w:val="none" w:sz="0" w:space="0" w:color="auto"/>
                    <w:left w:val="none" w:sz="0" w:space="0" w:color="auto"/>
                    <w:bottom w:val="none" w:sz="0" w:space="0" w:color="auto"/>
                    <w:right w:val="none" w:sz="0" w:space="0" w:color="auto"/>
                  </w:divBdr>
                  <w:divsChild>
                    <w:div w:id="207105799">
                      <w:marLeft w:val="0"/>
                      <w:marRight w:val="0"/>
                      <w:marTop w:val="0"/>
                      <w:marBottom w:val="0"/>
                      <w:divBdr>
                        <w:top w:val="none" w:sz="0" w:space="0" w:color="auto"/>
                        <w:left w:val="none" w:sz="0" w:space="0" w:color="auto"/>
                        <w:bottom w:val="none" w:sz="0" w:space="0" w:color="auto"/>
                        <w:right w:val="none" w:sz="0" w:space="0" w:color="auto"/>
                      </w:divBdr>
                    </w:div>
                  </w:divsChild>
                </w:div>
                <w:div w:id="1354382226">
                  <w:marLeft w:val="0"/>
                  <w:marRight w:val="0"/>
                  <w:marTop w:val="0"/>
                  <w:marBottom w:val="0"/>
                  <w:divBdr>
                    <w:top w:val="none" w:sz="0" w:space="0" w:color="auto"/>
                    <w:left w:val="none" w:sz="0" w:space="0" w:color="auto"/>
                    <w:bottom w:val="none" w:sz="0" w:space="0" w:color="auto"/>
                    <w:right w:val="none" w:sz="0" w:space="0" w:color="auto"/>
                  </w:divBdr>
                  <w:divsChild>
                    <w:div w:id="606544590">
                      <w:marLeft w:val="0"/>
                      <w:marRight w:val="0"/>
                      <w:marTop w:val="0"/>
                      <w:marBottom w:val="0"/>
                      <w:divBdr>
                        <w:top w:val="none" w:sz="0" w:space="0" w:color="auto"/>
                        <w:left w:val="none" w:sz="0" w:space="0" w:color="auto"/>
                        <w:bottom w:val="none" w:sz="0" w:space="0" w:color="auto"/>
                        <w:right w:val="none" w:sz="0" w:space="0" w:color="auto"/>
                      </w:divBdr>
                    </w:div>
                  </w:divsChild>
                </w:div>
                <w:div w:id="1357317765">
                  <w:marLeft w:val="0"/>
                  <w:marRight w:val="0"/>
                  <w:marTop w:val="0"/>
                  <w:marBottom w:val="0"/>
                  <w:divBdr>
                    <w:top w:val="none" w:sz="0" w:space="0" w:color="auto"/>
                    <w:left w:val="none" w:sz="0" w:space="0" w:color="auto"/>
                    <w:bottom w:val="none" w:sz="0" w:space="0" w:color="auto"/>
                    <w:right w:val="none" w:sz="0" w:space="0" w:color="auto"/>
                  </w:divBdr>
                  <w:divsChild>
                    <w:div w:id="1498769624">
                      <w:marLeft w:val="0"/>
                      <w:marRight w:val="0"/>
                      <w:marTop w:val="0"/>
                      <w:marBottom w:val="0"/>
                      <w:divBdr>
                        <w:top w:val="none" w:sz="0" w:space="0" w:color="auto"/>
                        <w:left w:val="none" w:sz="0" w:space="0" w:color="auto"/>
                        <w:bottom w:val="none" w:sz="0" w:space="0" w:color="auto"/>
                        <w:right w:val="none" w:sz="0" w:space="0" w:color="auto"/>
                      </w:divBdr>
                    </w:div>
                  </w:divsChild>
                </w:div>
                <w:div w:id="1443840523">
                  <w:marLeft w:val="0"/>
                  <w:marRight w:val="0"/>
                  <w:marTop w:val="0"/>
                  <w:marBottom w:val="0"/>
                  <w:divBdr>
                    <w:top w:val="none" w:sz="0" w:space="0" w:color="auto"/>
                    <w:left w:val="none" w:sz="0" w:space="0" w:color="auto"/>
                    <w:bottom w:val="none" w:sz="0" w:space="0" w:color="auto"/>
                    <w:right w:val="none" w:sz="0" w:space="0" w:color="auto"/>
                  </w:divBdr>
                  <w:divsChild>
                    <w:div w:id="930163377">
                      <w:marLeft w:val="0"/>
                      <w:marRight w:val="0"/>
                      <w:marTop w:val="0"/>
                      <w:marBottom w:val="0"/>
                      <w:divBdr>
                        <w:top w:val="none" w:sz="0" w:space="0" w:color="auto"/>
                        <w:left w:val="none" w:sz="0" w:space="0" w:color="auto"/>
                        <w:bottom w:val="none" w:sz="0" w:space="0" w:color="auto"/>
                        <w:right w:val="none" w:sz="0" w:space="0" w:color="auto"/>
                      </w:divBdr>
                    </w:div>
                  </w:divsChild>
                </w:div>
                <w:div w:id="1591617957">
                  <w:marLeft w:val="0"/>
                  <w:marRight w:val="0"/>
                  <w:marTop w:val="0"/>
                  <w:marBottom w:val="0"/>
                  <w:divBdr>
                    <w:top w:val="none" w:sz="0" w:space="0" w:color="auto"/>
                    <w:left w:val="none" w:sz="0" w:space="0" w:color="auto"/>
                    <w:bottom w:val="none" w:sz="0" w:space="0" w:color="auto"/>
                    <w:right w:val="none" w:sz="0" w:space="0" w:color="auto"/>
                  </w:divBdr>
                  <w:divsChild>
                    <w:div w:id="463037288">
                      <w:marLeft w:val="0"/>
                      <w:marRight w:val="0"/>
                      <w:marTop w:val="0"/>
                      <w:marBottom w:val="0"/>
                      <w:divBdr>
                        <w:top w:val="none" w:sz="0" w:space="0" w:color="auto"/>
                        <w:left w:val="none" w:sz="0" w:space="0" w:color="auto"/>
                        <w:bottom w:val="none" w:sz="0" w:space="0" w:color="auto"/>
                        <w:right w:val="none" w:sz="0" w:space="0" w:color="auto"/>
                      </w:divBdr>
                    </w:div>
                    <w:div w:id="1015234210">
                      <w:marLeft w:val="0"/>
                      <w:marRight w:val="0"/>
                      <w:marTop w:val="0"/>
                      <w:marBottom w:val="0"/>
                      <w:divBdr>
                        <w:top w:val="none" w:sz="0" w:space="0" w:color="auto"/>
                        <w:left w:val="none" w:sz="0" w:space="0" w:color="auto"/>
                        <w:bottom w:val="none" w:sz="0" w:space="0" w:color="auto"/>
                        <w:right w:val="none" w:sz="0" w:space="0" w:color="auto"/>
                      </w:divBdr>
                    </w:div>
                  </w:divsChild>
                </w:div>
                <w:div w:id="1596013569">
                  <w:marLeft w:val="0"/>
                  <w:marRight w:val="0"/>
                  <w:marTop w:val="0"/>
                  <w:marBottom w:val="0"/>
                  <w:divBdr>
                    <w:top w:val="none" w:sz="0" w:space="0" w:color="auto"/>
                    <w:left w:val="none" w:sz="0" w:space="0" w:color="auto"/>
                    <w:bottom w:val="none" w:sz="0" w:space="0" w:color="auto"/>
                    <w:right w:val="none" w:sz="0" w:space="0" w:color="auto"/>
                  </w:divBdr>
                  <w:divsChild>
                    <w:div w:id="2000688942">
                      <w:marLeft w:val="0"/>
                      <w:marRight w:val="0"/>
                      <w:marTop w:val="0"/>
                      <w:marBottom w:val="0"/>
                      <w:divBdr>
                        <w:top w:val="none" w:sz="0" w:space="0" w:color="auto"/>
                        <w:left w:val="none" w:sz="0" w:space="0" w:color="auto"/>
                        <w:bottom w:val="none" w:sz="0" w:space="0" w:color="auto"/>
                        <w:right w:val="none" w:sz="0" w:space="0" w:color="auto"/>
                      </w:divBdr>
                    </w:div>
                  </w:divsChild>
                </w:div>
                <w:div w:id="1607884916">
                  <w:marLeft w:val="0"/>
                  <w:marRight w:val="0"/>
                  <w:marTop w:val="0"/>
                  <w:marBottom w:val="0"/>
                  <w:divBdr>
                    <w:top w:val="none" w:sz="0" w:space="0" w:color="auto"/>
                    <w:left w:val="none" w:sz="0" w:space="0" w:color="auto"/>
                    <w:bottom w:val="none" w:sz="0" w:space="0" w:color="auto"/>
                    <w:right w:val="none" w:sz="0" w:space="0" w:color="auto"/>
                  </w:divBdr>
                  <w:divsChild>
                    <w:div w:id="704797548">
                      <w:marLeft w:val="0"/>
                      <w:marRight w:val="0"/>
                      <w:marTop w:val="0"/>
                      <w:marBottom w:val="0"/>
                      <w:divBdr>
                        <w:top w:val="none" w:sz="0" w:space="0" w:color="auto"/>
                        <w:left w:val="none" w:sz="0" w:space="0" w:color="auto"/>
                        <w:bottom w:val="none" w:sz="0" w:space="0" w:color="auto"/>
                        <w:right w:val="none" w:sz="0" w:space="0" w:color="auto"/>
                      </w:divBdr>
                    </w:div>
                  </w:divsChild>
                </w:div>
                <w:div w:id="1614484353">
                  <w:marLeft w:val="0"/>
                  <w:marRight w:val="0"/>
                  <w:marTop w:val="0"/>
                  <w:marBottom w:val="0"/>
                  <w:divBdr>
                    <w:top w:val="none" w:sz="0" w:space="0" w:color="auto"/>
                    <w:left w:val="none" w:sz="0" w:space="0" w:color="auto"/>
                    <w:bottom w:val="none" w:sz="0" w:space="0" w:color="auto"/>
                    <w:right w:val="none" w:sz="0" w:space="0" w:color="auto"/>
                  </w:divBdr>
                  <w:divsChild>
                    <w:div w:id="1277561445">
                      <w:marLeft w:val="0"/>
                      <w:marRight w:val="0"/>
                      <w:marTop w:val="0"/>
                      <w:marBottom w:val="0"/>
                      <w:divBdr>
                        <w:top w:val="none" w:sz="0" w:space="0" w:color="auto"/>
                        <w:left w:val="none" w:sz="0" w:space="0" w:color="auto"/>
                        <w:bottom w:val="none" w:sz="0" w:space="0" w:color="auto"/>
                        <w:right w:val="none" w:sz="0" w:space="0" w:color="auto"/>
                      </w:divBdr>
                    </w:div>
                  </w:divsChild>
                </w:div>
                <w:div w:id="1614744054">
                  <w:marLeft w:val="0"/>
                  <w:marRight w:val="0"/>
                  <w:marTop w:val="0"/>
                  <w:marBottom w:val="0"/>
                  <w:divBdr>
                    <w:top w:val="none" w:sz="0" w:space="0" w:color="auto"/>
                    <w:left w:val="none" w:sz="0" w:space="0" w:color="auto"/>
                    <w:bottom w:val="none" w:sz="0" w:space="0" w:color="auto"/>
                    <w:right w:val="none" w:sz="0" w:space="0" w:color="auto"/>
                  </w:divBdr>
                  <w:divsChild>
                    <w:div w:id="1315330831">
                      <w:marLeft w:val="0"/>
                      <w:marRight w:val="0"/>
                      <w:marTop w:val="0"/>
                      <w:marBottom w:val="0"/>
                      <w:divBdr>
                        <w:top w:val="none" w:sz="0" w:space="0" w:color="auto"/>
                        <w:left w:val="none" w:sz="0" w:space="0" w:color="auto"/>
                        <w:bottom w:val="none" w:sz="0" w:space="0" w:color="auto"/>
                        <w:right w:val="none" w:sz="0" w:space="0" w:color="auto"/>
                      </w:divBdr>
                    </w:div>
                  </w:divsChild>
                </w:div>
                <w:div w:id="2137019543">
                  <w:marLeft w:val="0"/>
                  <w:marRight w:val="0"/>
                  <w:marTop w:val="0"/>
                  <w:marBottom w:val="0"/>
                  <w:divBdr>
                    <w:top w:val="none" w:sz="0" w:space="0" w:color="auto"/>
                    <w:left w:val="none" w:sz="0" w:space="0" w:color="auto"/>
                    <w:bottom w:val="none" w:sz="0" w:space="0" w:color="auto"/>
                    <w:right w:val="none" w:sz="0" w:space="0" w:color="auto"/>
                  </w:divBdr>
                  <w:divsChild>
                    <w:div w:id="1444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75814">
      <w:bodyDiv w:val="1"/>
      <w:marLeft w:val="0"/>
      <w:marRight w:val="0"/>
      <w:marTop w:val="0"/>
      <w:marBottom w:val="0"/>
      <w:divBdr>
        <w:top w:val="none" w:sz="0" w:space="0" w:color="auto"/>
        <w:left w:val="none" w:sz="0" w:space="0" w:color="auto"/>
        <w:bottom w:val="none" w:sz="0" w:space="0" w:color="auto"/>
        <w:right w:val="none" w:sz="0" w:space="0" w:color="auto"/>
      </w:divBdr>
    </w:div>
    <w:div w:id="1433866431">
      <w:bodyDiv w:val="1"/>
      <w:marLeft w:val="0"/>
      <w:marRight w:val="0"/>
      <w:marTop w:val="0"/>
      <w:marBottom w:val="0"/>
      <w:divBdr>
        <w:top w:val="none" w:sz="0" w:space="0" w:color="auto"/>
        <w:left w:val="none" w:sz="0" w:space="0" w:color="auto"/>
        <w:bottom w:val="none" w:sz="0" w:space="0" w:color="auto"/>
        <w:right w:val="none" w:sz="0" w:space="0" w:color="auto"/>
      </w:divBdr>
    </w:div>
    <w:div w:id="1752896653">
      <w:bodyDiv w:val="1"/>
      <w:marLeft w:val="0"/>
      <w:marRight w:val="0"/>
      <w:marTop w:val="0"/>
      <w:marBottom w:val="0"/>
      <w:divBdr>
        <w:top w:val="none" w:sz="0" w:space="0" w:color="auto"/>
        <w:left w:val="none" w:sz="0" w:space="0" w:color="auto"/>
        <w:bottom w:val="none" w:sz="0" w:space="0" w:color="auto"/>
        <w:right w:val="none" w:sz="0" w:space="0" w:color="auto"/>
      </w:divBdr>
    </w:div>
    <w:div w:id="19879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ua@irex.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nder-ua@ire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d3f9c5-472f-4065-a45c-4719b42ad837">
      <Terms xmlns="http://schemas.microsoft.com/office/infopath/2007/PartnerControls"/>
    </lcf76f155ced4ddcb4097134ff3c332f>
    <TaxCatchAll xmlns="854b95e0-f336-4e7f-b729-1cc3c4f8341b">
      <Value>2</Value>
      <Value>1</Value>
    </TaxCatchAll>
    <h5cde6ab5304417ea8e5861388b2d3aa xmlns="854b95e0-f336-4e7f-b729-1cc3c4f8341b">
      <Terms xmlns="http://schemas.microsoft.com/office/infopath/2007/PartnerControls">
        <TermInfo xmlns="http://schemas.microsoft.com/office/infopath/2007/PartnerControls">
          <TermName xmlns="http://schemas.microsoft.com/office/infopath/2007/PartnerControls">Ukraine</TermName>
          <TermId xmlns="http://schemas.microsoft.com/office/infopath/2007/PartnerControls">6c0a03d6-d55a-453f-ac0b-6a8efd2ac28e</TermId>
        </TermInfo>
      </Terms>
    </h5cde6ab5304417ea8e5861388b2d3aa>
    <m7ff22183b20437993676a78a31aa830 xmlns="854b95e0-f336-4e7f-b729-1cc3c4f8341b">
      <Terms xmlns="http://schemas.microsoft.com/office/infopath/2007/PartnerControls">
        <TermInfo xmlns="http://schemas.microsoft.com/office/infopath/2007/PartnerControls">
          <TermName xmlns="http://schemas.microsoft.com/office/infopath/2007/PartnerControls">2096</TermName>
          <TermId xmlns="http://schemas.microsoft.com/office/infopath/2007/PartnerControls">64e399ca-b89a-4c25-acf5-7a2524844024</TermId>
        </TermInfo>
      </Terms>
    </m7ff22183b20437993676a78a31aa83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537C1529A6A47B2DECAC0886B10A6" ma:contentTypeVersion="21" ma:contentTypeDescription="Create a new document." ma:contentTypeScope="" ma:versionID="e5cd39164e2ffe766f7210fcd177d8d8">
  <xsd:schema xmlns:xsd="http://www.w3.org/2001/XMLSchema" xmlns:xs="http://www.w3.org/2001/XMLSchema" xmlns:p="http://schemas.microsoft.com/office/2006/metadata/properties" xmlns:ns2="854b95e0-f336-4e7f-b729-1cc3c4f8341b" xmlns:ns3="0bd3f9c5-472f-4065-a45c-4719b42ad837" targetNamespace="http://schemas.microsoft.com/office/2006/metadata/properties" ma:root="true" ma:fieldsID="b2afba3e0cfb1e6cbb23b7bc3385b4b6" ns2:_="" ns3:_="">
    <xsd:import namespace="854b95e0-f336-4e7f-b729-1cc3c4f8341b"/>
    <xsd:import namespace="0bd3f9c5-472f-4065-a45c-4719b42ad837"/>
    <xsd:element name="properties">
      <xsd:complexType>
        <xsd:sequence>
          <xsd:element name="documentManagement">
            <xsd:complexType>
              <xsd:all>
                <xsd:element ref="ns2:h5cde6ab5304417ea8e5861388b2d3aa" minOccurs="0"/>
                <xsd:element ref="ns2:TaxCatchAll" minOccurs="0"/>
                <xsd:element ref="ns2:m7ff22183b20437993676a78a31aa830"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b95e0-f336-4e7f-b729-1cc3c4f8341b" elementFormDefault="qualified">
    <xsd:import namespace="http://schemas.microsoft.com/office/2006/documentManagement/types"/>
    <xsd:import namespace="http://schemas.microsoft.com/office/infopath/2007/PartnerControls"/>
    <xsd:element name="h5cde6ab5304417ea8e5861388b2d3aa" ma:index="9" nillable="true" ma:taxonomy="true" ma:internalName="h5cde6ab5304417ea8e5861388b2d3aa" ma:taxonomyFieldName="Country" ma:displayName="Country" ma:default="1;#Ukraine|6c0a03d6-d55a-453f-ac0b-6a8efd2ac28e" ma:fieldId="{15cde6ab-5304-417e-a8e5-861388b2d3aa}" ma:taxonomyMulti="true" ma:sspId="fe952b0e-87b1-4651-bd97-4ae9bbb31ca5" ma:termSetId="1aae8845-0c15-4b09-8c7f-8bc1846b1d0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91d9da-d5c9-4924-8840-c340661cdfe5}" ma:internalName="TaxCatchAll" ma:showField="CatchAllData" ma:web="854b95e0-f336-4e7f-b729-1cc3c4f8341b">
      <xsd:complexType>
        <xsd:complexContent>
          <xsd:extension base="dms:MultiChoiceLookup">
            <xsd:sequence>
              <xsd:element name="Value" type="dms:Lookup" maxOccurs="unbounded" minOccurs="0" nillable="true"/>
            </xsd:sequence>
          </xsd:extension>
        </xsd:complexContent>
      </xsd:complexType>
    </xsd:element>
    <xsd:element name="m7ff22183b20437993676a78a31aa830" ma:index="12" nillable="true" ma:taxonomy="true" ma:internalName="m7ff22183b20437993676a78a31aa830" ma:taxonomyFieldName="Programs" ma:displayName="Programs" ma:default="2;#2096|64e399ca-b89a-4c25-acf5-7a2524844024" ma:fieldId="{67ff2218-3b20-4379-9367-6a78a31aa830}" ma:sspId="fe952b0e-87b1-4651-bd97-4ae9bbb31ca5" ma:termSetId="77eb5a22-eacd-4a56-8e87-3b6b85d80ea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3f9c5-472f-4065-a45c-4719b42ad83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99B82-E269-4379-B246-36D8F6516C57}">
  <ds:schemaRefs>
    <ds:schemaRef ds:uri="http://schemas.microsoft.com/sharepoint/v3/contenttype/forms"/>
  </ds:schemaRefs>
</ds:datastoreItem>
</file>

<file path=customXml/itemProps2.xml><?xml version="1.0" encoding="utf-8"?>
<ds:datastoreItem xmlns:ds="http://schemas.openxmlformats.org/officeDocument/2006/customXml" ds:itemID="{C87D003E-6738-4D51-A624-610394369AA5}">
  <ds:schemaRefs>
    <ds:schemaRef ds:uri="http://schemas.microsoft.com/office/2006/metadata/properties"/>
    <ds:schemaRef ds:uri="http://schemas.microsoft.com/office/infopath/2007/PartnerControls"/>
    <ds:schemaRef ds:uri="0bd3f9c5-472f-4065-a45c-4719b42ad837"/>
    <ds:schemaRef ds:uri="854b95e0-f336-4e7f-b729-1cc3c4f8341b"/>
  </ds:schemaRefs>
</ds:datastoreItem>
</file>

<file path=customXml/itemProps3.xml><?xml version="1.0" encoding="utf-8"?>
<ds:datastoreItem xmlns:ds="http://schemas.openxmlformats.org/officeDocument/2006/customXml" ds:itemID="{6FE84D47-1E96-4004-80C5-068F0B8C4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b95e0-f336-4e7f-b729-1cc3c4f8341b"/>
    <ds:schemaRef ds:uri="0bd3f9c5-472f-4065-a45c-4719b42ad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1284</Words>
  <Characters>8831</Characters>
  <Application>Microsoft Office Word</Application>
  <DocSecurity>0</DocSecurity>
  <Lines>281</Lines>
  <Paragraphs>110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Bohdanova</dc:creator>
  <cp:keywords/>
  <dc:description/>
  <cp:lastModifiedBy>Daria Detska</cp:lastModifiedBy>
  <cp:revision>10</cp:revision>
  <dcterms:created xsi:type="dcterms:W3CDTF">2023-12-11T14:37:00Z</dcterms:created>
  <dcterms:modified xsi:type="dcterms:W3CDTF">2023-12-26T10:34:00Z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s">
    <vt:lpwstr>2;#2096|64e399ca-b89a-4c25-acf5-7a2524844024</vt:lpwstr>
  </property>
  <property fmtid="{D5CDD505-2E9C-101B-9397-08002B2CF9AE}" pid="3" name="MediaServiceImageTags">
    <vt:lpwstr/>
  </property>
  <property fmtid="{D5CDD505-2E9C-101B-9397-08002B2CF9AE}" pid="4" name="ContentTypeId">
    <vt:lpwstr>0x01010084D537C1529A6A47B2DECAC0886B10A6</vt:lpwstr>
  </property>
  <property fmtid="{D5CDD505-2E9C-101B-9397-08002B2CF9AE}" pid="5" name="Country">
    <vt:lpwstr>1;#Ukraine|6c0a03d6-d55a-453f-ac0b-6a8efd2ac28e</vt:lpwstr>
  </property>
  <property fmtid="{D5CDD505-2E9C-101B-9397-08002B2CF9AE}" pid="6" name="GrammarlyDocumentId">
    <vt:lpwstr>34a55cb247720cdc78bd806290c10ce929816115f9cea4a9c8bea642da077e2a</vt:lpwstr>
  </property>
</Properties>
</file>